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51E" w:rsidRPr="00750AB2" w:rsidRDefault="005E751E" w:rsidP="005E751E">
      <w:pPr>
        <w:rPr>
          <w:rFonts w:eastAsia="仿宋_GB2312"/>
          <w:sz w:val="84"/>
        </w:rPr>
      </w:pPr>
    </w:p>
    <w:p w:rsidR="005E751E" w:rsidRPr="0019558B" w:rsidRDefault="005E751E" w:rsidP="005E751E">
      <w:pPr>
        <w:ind w:right="105"/>
        <w:jc w:val="right"/>
        <w:rPr>
          <w:rFonts w:eastAsia="黑体"/>
          <w:b/>
          <w:spacing w:val="40"/>
          <w:w w:val="66"/>
          <w:sz w:val="60"/>
          <w:szCs w:val="60"/>
        </w:rPr>
      </w:pPr>
      <w:r>
        <w:rPr>
          <w:rFonts w:eastAsia="黑体" w:hint="eastAsia"/>
          <w:b/>
          <w:spacing w:val="40"/>
          <w:w w:val="66"/>
          <w:sz w:val="60"/>
          <w:szCs w:val="60"/>
        </w:rPr>
        <w:t xml:space="preserve">    </w:t>
      </w:r>
      <w:r w:rsidRPr="0019558B">
        <w:rPr>
          <w:rFonts w:eastAsia="黑体" w:hint="eastAsia"/>
          <w:b/>
          <w:spacing w:val="40"/>
          <w:w w:val="66"/>
          <w:sz w:val="60"/>
          <w:szCs w:val="60"/>
        </w:rPr>
        <w:t>天津市公共资源交易中心网络安全运维服务项目</w:t>
      </w: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-122555</wp:posOffset>
                </wp:positionH>
                <wp:positionV relativeFrom="paragraph">
                  <wp:posOffset>347979</wp:posOffset>
                </wp:positionV>
                <wp:extent cx="720090" cy="0"/>
                <wp:effectExtent l="0" t="95250" r="3810" b="952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" strokecolor="#4b69b5" strokeweight="15pt"/>
            </w:pict>
          </mc:Fallback>
        </mc:AlternateContent>
      </w:r>
    </w:p>
    <w:p w:rsidR="005E751E" w:rsidRPr="00750AB2" w:rsidRDefault="005E751E" w:rsidP="005E751E">
      <w:pPr>
        <w:ind w:right="105"/>
        <w:jc w:val="right"/>
        <w:rPr>
          <w:rFonts w:eastAsia="黑体"/>
          <w:b/>
          <w:spacing w:val="40"/>
          <w:w w:val="66"/>
          <w:sz w:val="60"/>
          <w:szCs w:val="60"/>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-122555</wp:posOffset>
                </wp:positionH>
                <wp:positionV relativeFrom="paragraph">
                  <wp:posOffset>361949</wp:posOffset>
                </wp:positionV>
                <wp:extent cx="3308985" cy="0"/>
                <wp:effectExtent l="0" t="95250" r="571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zG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xEiRFkZ0//Hbjw+ff37/BPb+6xc0D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LnacxjMCAAA1BAAADgAAAAAAAAAAAAAAAAAu&#10;AgAAZHJzL2Uyb0RvYy54bWxQSwECLQAUAAYACAAAACEA5H2XSN0AAAAJAQAADwAAAAAAAAAAAAAA&#10;AACNBAAAZHJzL2Rvd25yZXYueG1sUEsFBgAAAAAEAAQA8wAAAJcFAAAAAA==&#10;" strokecolor="#4b69b5" strokeweight="15pt"/>
            </w:pict>
          </mc:Fallback>
        </mc:AlternateContent>
      </w:r>
      <w:r w:rsidRPr="00750AB2">
        <w:rPr>
          <w:rFonts w:eastAsia="黑体"/>
          <w:b/>
          <w:spacing w:val="40"/>
          <w:w w:val="66"/>
          <w:sz w:val="60"/>
          <w:szCs w:val="60"/>
        </w:rPr>
        <w:t>招标文件</w:t>
      </w:r>
    </w:p>
    <w:p w:rsidR="005E751E" w:rsidRPr="00750AB2" w:rsidRDefault="005E751E" w:rsidP="005E751E">
      <w:pPr>
        <w:ind w:right="1025"/>
        <w:jc w:val="center"/>
        <w:rPr>
          <w:rFonts w:eastAsia="黑体"/>
          <w:b/>
          <w:spacing w:val="40"/>
          <w:w w:val="66"/>
          <w:sz w:val="60"/>
          <w:szCs w:val="60"/>
        </w:rPr>
      </w:pPr>
    </w:p>
    <w:p w:rsidR="005E751E" w:rsidRPr="00750AB2" w:rsidRDefault="005E751E" w:rsidP="005E751E">
      <w:pPr>
        <w:jc w:val="center"/>
        <w:rPr>
          <w:rFonts w:eastAsia="黑体"/>
          <w:b/>
          <w:spacing w:val="40"/>
          <w:w w:val="66"/>
          <w:sz w:val="15"/>
          <w:szCs w:val="15"/>
        </w:rPr>
      </w:pPr>
      <w:r w:rsidRPr="00750AB2">
        <w:rPr>
          <w:rFonts w:eastAsia="黑体"/>
          <w:b/>
          <w:spacing w:val="40"/>
          <w:w w:val="66"/>
          <w:sz w:val="56"/>
          <w:szCs w:val="56"/>
        </w:rPr>
        <w:t xml:space="preserve">            </w:t>
      </w:r>
    </w:p>
    <w:p w:rsidR="005E751E" w:rsidRPr="008F4B74" w:rsidRDefault="005E751E" w:rsidP="005E751E">
      <w:pPr>
        <w:jc w:val="center"/>
        <w:rPr>
          <w:rFonts w:eastAsia="黑体"/>
          <w:spacing w:val="40"/>
          <w:w w:val="66"/>
          <w:sz w:val="32"/>
          <w:szCs w:val="32"/>
        </w:rPr>
      </w:pPr>
      <w:r w:rsidRPr="008F4B74">
        <w:rPr>
          <w:rFonts w:eastAsia="黑体"/>
          <w:spacing w:val="40"/>
          <w:w w:val="66"/>
          <w:sz w:val="32"/>
          <w:szCs w:val="32"/>
        </w:rPr>
        <w:t>（项目编号：</w:t>
      </w:r>
      <w:r w:rsidRPr="0034360E">
        <w:rPr>
          <w:rFonts w:eastAsia="黑体"/>
          <w:spacing w:val="40"/>
          <w:w w:val="66"/>
          <w:sz w:val="32"/>
          <w:szCs w:val="32"/>
        </w:rPr>
        <w:t>TGPC-2024-D-0702</w:t>
      </w:r>
      <w:r w:rsidRPr="008F4B74">
        <w:rPr>
          <w:rFonts w:eastAsia="黑体"/>
          <w:spacing w:val="40"/>
          <w:w w:val="66"/>
          <w:sz w:val="32"/>
          <w:szCs w:val="32"/>
        </w:rPr>
        <w:t>）</w:t>
      </w:r>
    </w:p>
    <w:p w:rsidR="005E751E" w:rsidRPr="00750AB2" w:rsidRDefault="005E751E" w:rsidP="005E751E">
      <w:pPr>
        <w:rPr>
          <w:sz w:val="40"/>
        </w:rPr>
      </w:pPr>
    </w:p>
    <w:p w:rsidR="005E751E" w:rsidRPr="00750AB2" w:rsidRDefault="005E751E" w:rsidP="005E751E">
      <w:pPr>
        <w:rPr>
          <w:sz w:val="36"/>
        </w:rPr>
      </w:pPr>
    </w:p>
    <w:p w:rsidR="005E751E" w:rsidRPr="00750AB2" w:rsidRDefault="005E751E" w:rsidP="005E751E">
      <w:pPr>
        <w:rPr>
          <w:sz w:val="36"/>
        </w:rPr>
      </w:pPr>
    </w:p>
    <w:p w:rsidR="005E751E" w:rsidRPr="00750AB2" w:rsidRDefault="005E751E" w:rsidP="005E751E">
      <w:pPr>
        <w:rPr>
          <w:sz w:val="36"/>
        </w:rPr>
      </w:pPr>
    </w:p>
    <w:p w:rsidR="005E751E" w:rsidRPr="00750AB2" w:rsidRDefault="005E751E" w:rsidP="005E751E">
      <w:pPr>
        <w:rPr>
          <w:sz w:val="36"/>
        </w:rPr>
      </w:pPr>
    </w:p>
    <w:p w:rsidR="005E751E" w:rsidRPr="00750AB2" w:rsidRDefault="005E751E" w:rsidP="005E751E">
      <w:pPr>
        <w:rPr>
          <w:sz w:val="36"/>
        </w:rPr>
      </w:pPr>
    </w:p>
    <w:p w:rsidR="005E751E" w:rsidRPr="00750AB2" w:rsidRDefault="005E751E" w:rsidP="005E751E">
      <w:pPr>
        <w:rPr>
          <w:sz w:val="36"/>
        </w:rPr>
      </w:pPr>
    </w:p>
    <w:p w:rsidR="005E751E" w:rsidRPr="00750AB2" w:rsidRDefault="005E751E" w:rsidP="005E751E">
      <w:pPr>
        <w:rPr>
          <w:sz w:val="36"/>
        </w:rPr>
      </w:pPr>
    </w:p>
    <w:p w:rsidR="005E751E" w:rsidRPr="00750AB2" w:rsidRDefault="005E751E" w:rsidP="005E751E">
      <w:pPr>
        <w:rPr>
          <w:sz w:val="36"/>
        </w:rPr>
      </w:pPr>
    </w:p>
    <w:p w:rsidR="005E751E" w:rsidRPr="00750AB2" w:rsidRDefault="005E751E" w:rsidP="005E751E">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2" name="图片 2"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0AB2">
        <w:rPr>
          <w:rFonts w:eastAsia="黑体"/>
          <w:spacing w:val="20"/>
          <w:w w:val="66"/>
          <w:sz w:val="44"/>
          <w:szCs w:val="44"/>
        </w:rPr>
        <w:t>天津市政府采购中心</w:t>
      </w:r>
    </w:p>
    <w:p w:rsidR="005E751E" w:rsidRPr="008F4B74" w:rsidRDefault="005E751E" w:rsidP="005E751E">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Pr="008F4B74">
        <w:rPr>
          <w:rFonts w:eastAsia="仿宋_GB2312"/>
          <w:b/>
          <w:bCs/>
          <w:kern w:val="0"/>
          <w:sz w:val="44"/>
          <w:szCs w:val="44"/>
        </w:rPr>
        <w:t>.</w:t>
      </w:r>
      <w:r>
        <w:rPr>
          <w:rFonts w:eastAsia="仿宋_GB2312" w:hint="eastAsia"/>
          <w:b/>
          <w:bCs/>
          <w:kern w:val="0"/>
          <w:sz w:val="44"/>
          <w:szCs w:val="44"/>
        </w:rPr>
        <w:t>8</w:t>
      </w:r>
    </w:p>
    <w:p w:rsidR="005E751E" w:rsidRPr="00750AB2" w:rsidRDefault="005E751E" w:rsidP="005E751E">
      <w:pPr>
        <w:widowControl/>
        <w:jc w:val="left"/>
        <w:rPr>
          <w:rFonts w:eastAsia="仿宋_GB2312"/>
          <w:b/>
          <w:bCs/>
          <w:kern w:val="0"/>
          <w:sz w:val="44"/>
          <w:szCs w:val="44"/>
        </w:rPr>
      </w:pPr>
    </w:p>
    <w:p w:rsidR="005E751E" w:rsidRPr="00750AB2" w:rsidRDefault="005E751E" w:rsidP="005E751E">
      <w:pPr>
        <w:ind w:firstLineChars="100" w:firstLine="411"/>
        <w:jc w:val="center"/>
        <w:rPr>
          <w:b/>
          <w:spacing w:val="20"/>
          <w:w w:val="80"/>
          <w:sz w:val="48"/>
          <w:szCs w:val="48"/>
        </w:rPr>
        <w:sectPr w:rsidR="005E751E" w:rsidRPr="00750AB2" w:rsidSect="000D3FE8">
          <w:headerReference w:type="default" r:id="rId7"/>
          <w:pgSz w:w="11906" w:h="16838"/>
          <w:pgMar w:top="1440" w:right="1797" w:bottom="1440" w:left="1797" w:header="851" w:footer="992" w:gutter="0"/>
          <w:pgNumType w:start="1"/>
          <w:cols w:space="425"/>
          <w:docGrid w:type="linesAndChars" w:linePitch="285" w:charSpace="-3449"/>
        </w:sectPr>
      </w:pPr>
    </w:p>
    <w:p w:rsidR="005E751E" w:rsidRPr="00750AB2" w:rsidRDefault="005E751E" w:rsidP="005E751E">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5E751E" w:rsidRPr="00750AB2" w:rsidRDefault="005E751E" w:rsidP="005E751E">
      <w:pPr>
        <w:spacing w:line="560" w:lineRule="exact"/>
        <w:ind w:rightChars="-73" w:right="-141"/>
        <w:rPr>
          <w:b/>
          <w:sz w:val="24"/>
        </w:rPr>
      </w:pPr>
      <w:r w:rsidRPr="00750AB2">
        <w:rPr>
          <w:b/>
          <w:sz w:val="24"/>
        </w:rPr>
        <w:t>第一部分</w:t>
      </w:r>
      <w:r w:rsidRPr="00750AB2">
        <w:rPr>
          <w:b/>
          <w:sz w:val="24"/>
        </w:rPr>
        <w:t xml:space="preserve">  </w:t>
      </w:r>
      <w:r w:rsidRPr="00750AB2">
        <w:rPr>
          <w:b/>
          <w:sz w:val="24"/>
        </w:rPr>
        <w:t>投标邀请函</w:t>
      </w:r>
    </w:p>
    <w:p w:rsidR="005E751E" w:rsidRPr="00750AB2" w:rsidRDefault="005E751E" w:rsidP="005E751E">
      <w:pPr>
        <w:spacing w:line="560" w:lineRule="exact"/>
        <w:ind w:rightChars="-73" w:right="-141"/>
        <w:rPr>
          <w:b/>
          <w:sz w:val="24"/>
        </w:rPr>
      </w:pPr>
    </w:p>
    <w:p w:rsidR="005E751E" w:rsidRPr="00750AB2" w:rsidRDefault="005E751E" w:rsidP="005E751E">
      <w:pPr>
        <w:spacing w:line="560" w:lineRule="exact"/>
        <w:ind w:rightChars="-73" w:right="-141"/>
        <w:rPr>
          <w:b/>
          <w:sz w:val="24"/>
        </w:rPr>
      </w:pPr>
      <w:r w:rsidRPr="00750AB2">
        <w:rPr>
          <w:b/>
          <w:sz w:val="24"/>
        </w:rPr>
        <w:t>第二部分</w:t>
      </w:r>
      <w:r w:rsidRPr="00750AB2">
        <w:rPr>
          <w:b/>
          <w:sz w:val="24"/>
        </w:rPr>
        <w:t xml:space="preserve">  </w:t>
      </w:r>
      <w:r w:rsidRPr="00750AB2">
        <w:rPr>
          <w:b/>
          <w:sz w:val="24"/>
        </w:rPr>
        <w:t>招标项目要求</w:t>
      </w:r>
    </w:p>
    <w:p w:rsidR="005E751E" w:rsidRPr="00750AB2" w:rsidRDefault="005E751E" w:rsidP="005E751E">
      <w:pPr>
        <w:spacing w:line="560" w:lineRule="exact"/>
        <w:ind w:rightChars="-73" w:right="-141"/>
        <w:rPr>
          <w:b/>
          <w:sz w:val="24"/>
        </w:rPr>
      </w:pPr>
    </w:p>
    <w:p w:rsidR="005E751E" w:rsidRPr="00750AB2" w:rsidRDefault="005E751E" w:rsidP="005E751E">
      <w:pPr>
        <w:spacing w:line="560" w:lineRule="exact"/>
        <w:ind w:rightChars="-73" w:right="-141"/>
        <w:rPr>
          <w:b/>
          <w:sz w:val="24"/>
        </w:rPr>
      </w:pPr>
      <w:r w:rsidRPr="00750AB2">
        <w:rPr>
          <w:b/>
          <w:sz w:val="24"/>
        </w:rPr>
        <w:t>第三部分</w:t>
      </w:r>
      <w:r w:rsidRPr="00750AB2">
        <w:rPr>
          <w:b/>
          <w:sz w:val="24"/>
        </w:rPr>
        <w:t xml:space="preserve">  </w:t>
      </w:r>
      <w:r w:rsidRPr="00750AB2">
        <w:rPr>
          <w:b/>
          <w:sz w:val="24"/>
        </w:rPr>
        <w:t>投标须知</w:t>
      </w:r>
    </w:p>
    <w:p w:rsidR="005E751E" w:rsidRPr="00750AB2" w:rsidRDefault="005E751E" w:rsidP="005E751E">
      <w:pPr>
        <w:spacing w:line="560" w:lineRule="exact"/>
        <w:ind w:rightChars="-73" w:right="-141"/>
        <w:rPr>
          <w:sz w:val="24"/>
        </w:rPr>
      </w:pPr>
    </w:p>
    <w:p w:rsidR="005E751E" w:rsidRPr="00750AB2" w:rsidRDefault="005E751E" w:rsidP="005E751E">
      <w:pPr>
        <w:spacing w:line="560" w:lineRule="exact"/>
        <w:rPr>
          <w:b/>
          <w:sz w:val="24"/>
        </w:rPr>
      </w:pPr>
      <w:r w:rsidRPr="00750AB2">
        <w:rPr>
          <w:b/>
          <w:sz w:val="24"/>
        </w:rPr>
        <w:t>第四部分</w:t>
      </w:r>
      <w:r w:rsidRPr="00750AB2">
        <w:rPr>
          <w:b/>
          <w:sz w:val="24"/>
        </w:rPr>
        <w:t xml:space="preserve">  </w:t>
      </w:r>
      <w:r w:rsidRPr="00750AB2">
        <w:rPr>
          <w:b/>
          <w:sz w:val="24"/>
        </w:rPr>
        <w:t>合同条款</w:t>
      </w:r>
    </w:p>
    <w:p w:rsidR="005E751E" w:rsidRPr="00750AB2" w:rsidRDefault="005E751E" w:rsidP="005E751E">
      <w:pPr>
        <w:spacing w:line="560" w:lineRule="exact"/>
        <w:rPr>
          <w:sz w:val="24"/>
        </w:rPr>
      </w:pPr>
    </w:p>
    <w:p w:rsidR="005E751E" w:rsidRPr="00750AB2" w:rsidRDefault="005E751E" w:rsidP="005E751E">
      <w:pPr>
        <w:spacing w:line="560" w:lineRule="exact"/>
        <w:rPr>
          <w:sz w:val="24"/>
        </w:rPr>
      </w:pPr>
      <w:r w:rsidRPr="00750AB2">
        <w:rPr>
          <w:b/>
          <w:sz w:val="24"/>
        </w:rPr>
        <w:t>第五部分</w:t>
      </w:r>
      <w:r w:rsidRPr="00750AB2">
        <w:rPr>
          <w:b/>
          <w:sz w:val="24"/>
        </w:rPr>
        <w:t xml:space="preserve">  </w:t>
      </w:r>
      <w:r w:rsidRPr="00750AB2">
        <w:rPr>
          <w:b/>
          <w:sz w:val="24"/>
        </w:rPr>
        <w:t>投标文件格式</w:t>
      </w:r>
    </w:p>
    <w:p w:rsidR="005E751E" w:rsidRPr="00750AB2" w:rsidRDefault="005E751E" w:rsidP="005E751E">
      <w:pPr>
        <w:rPr>
          <w:sz w:val="24"/>
        </w:rPr>
      </w:pPr>
    </w:p>
    <w:p w:rsidR="005E751E" w:rsidRPr="00750AB2" w:rsidRDefault="005E751E" w:rsidP="005E751E">
      <w:pPr>
        <w:rPr>
          <w:sz w:val="24"/>
        </w:rPr>
      </w:pPr>
    </w:p>
    <w:p w:rsidR="005E751E" w:rsidRPr="00750AB2" w:rsidRDefault="005E751E" w:rsidP="005E751E">
      <w:pPr>
        <w:rPr>
          <w:sz w:val="24"/>
        </w:rPr>
      </w:pPr>
    </w:p>
    <w:p w:rsidR="005E751E" w:rsidRPr="00750AB2" w:rsidRDefault="005E751E" w:rsidP="005E751E">
      <w:pPr>
        <w:rPr>
          <w:sz w:val="24"/>
        </w:rPr>
      </w:pPr>
    </w:p>
    <w:p w:rsidR="005E751E" w:rsidRPr="00750AB2" w:rsidRDefault="005E751E" w:rsidP="005E751E">
      <w:pPr>
        <w:rPr>
          <w:sz w:val="24"/>
        </w:rPr>
      </w:pPr>
    </w:p>
    <w:p w:rsidR="005E751E" w:rsidRPr="00750AB2" w:rsidRDefault="005E751E" w:rsidP="005E751E">
      <w:pPr>
        <w:rPr>
          <w:sz w:val="24"/>
        </w:rPr>
      </w:pPr>
    </w:p>
    <w:p w:rsidR="005E751E" w:rsidRPr="00750AB2" w:rsidRDefault="005E751E" w:rsidP="005E751E">
      <w:pPr>
        <w:rPr>
          <w:b/>
        </w:rPr>
      </w:pPr>
    </w:p>
    <w:p w:rsidR="005E751E" w:rsidRPr="00750AB2" w:rsidRDefault="005E751E" w:rsidP="005E751E">
      <w:pPr>
        <w:pStyle w:val="a9"/>
        <w:rPr>
          <w:rFonts w:ascii="Times New Roman" w:hAnsi="Times New Roman"/>
        </w:rPr>
        <w:sectPr w:rsidR="005E751E" w:rsidRPr="00750AB2" w:rsidSect="000D3FE8">
          <w:pgSz w:w="11906" w:h="16838"/>
          <w:pgMar w:top="1440" w:right="1797" w:bottom="1440" w:left="1797" w:header="851" w:footer="992" w:gutter="0"/>
          <w:pgNumType w:start="1"/>
          <w:cols w:space="425"/>
          <w:docGrid w:type="linesAndChars" w:linePitch="285" w:charSpace="-3449"/>
        </w:sectPr>
      </w:pPr>
      <w:bookmarkStart w:id="0" w:name="_Toc412903614"/>
    </w:p>
    <w:p w:rsidR="005E751E" w:rsidRPr="00750AB2" w:rsidRDefault="005E751E" w:rsidP="005E751E">
      <w:pPr>
        <w:pStyle w:val="a9"/>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5E751E" w:rsidRPr="00EA3D2D" w:rsidRDefault="005E751E" w:rsidP="005E751E">
      <w:pPr>
        <w:pStyle w:val="Default"/>
        <w:spacing w:line="360" w:lineRule="auto"/>
        <w:ind w:firstLineChars="200" w:firstLine="446"/>
        <w:jc w:val="both"/>
        <w:rPr>
          <w:rFonts w:ascii="Times New Roman" w:eastAsia="宋体" w:hAnsi="Times New Roman" w:cs="Times New Roman"/>
          <w:color w:val="auto"/>
          <w:szCs w:val="32"/>
        </w:rPr>
      </w:pPr>
      <w:r w:rsidRPr="00EA3D2D">
        <w:rPr>
          <w:rFonts w:ascii="Times New Roman" w:eastAsia="宋体" w:hAnsi="Times New Roman" w:cs="Times New Roman"/>
          <w:color w:val="auto"/>
          <w:szCs w:val="32"/>
        </w:rPr>
        <w:t>受</w:t>
      </w:r>
      <w:r w:rsidRPr="00EA3D2D">
        <w:rPr>
          <w:rFonts w:ascii="Times New Roman" w:eastAsia="宋体" w:hAnsi="Times New Roman" w:cs="Times New Roman" w:hint="eastAsia"/>
          <w:color w:val="auto"/>
          <w:szCs w:val="32"/>
        </w:rPr>
        <w:t>天津市公共资源交易中心</w:t>
      </w:r>
      <w:r w:rsidRPr="00EA3D2D">
        <w:rPr>
          <w:rFonts w:ascii="Times New Roman" w:eastAsia="宋体" w:hAnsi="Times New Roman" w:cs="Times New Roman"/>
          <w:color w:val="auto"/>
          <w:szCs w:val="32"/>
        </w:rPr>
        <w:t>委托，天津市政府采购中心将以公开招标方式，对</w:t>
      </w:r>
      <w:r w:rsidRPr="00EA3D2D">
        <w:rPr>
          <w:rFonts w:ascii="Times New Roman" w:eastAsia="宋体" w:hAnsi="Times New Roman" w:cs="Times New Roman" w:hint="eastAsia"/>
          <w:color w:val="auto"/>
          <w:szCs w:val="32"/>
        </w:rPr>
        <w:t>天津市公共资源交易中心网络安全运维服务项目</w:t>
      </w:r>
      <w:r w:rsidRPr="00EA3D2D">
        <w:rPr>
          <w:rFonts w:ascii="Times New Roman" w:eastAsia="宋体" w:hAnsi="Times New Roman" w:cs="Times New Roman"/>
          <w:color w:val="auto"/>
          <w:szCs w:val="32"/>
        </w:rPr>
        <w:t>实施政府采购。现欢迎合格的供应商参加投标。</w:t>
      </w:r>
    </w:p>
    <w:p w:rsidR="005E751E" w:rsidRDefault="005E751E" w:rsidP="005E751E">
      <w:pPr>
        <w:pStyle w:val="Default"/>
        <w:spacing w:line="360" w:lineRule="auto"/>
        <w:ind w:firstLineChars="200" w:firstLine="446"/>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5E751E" w:rsidRPr="00750AB2" w:rsidRDefault="005E751E" w:rsidP="005E751E">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5E751E" w:rsidRPr="00750AB2" w:rsidRDefault="005E751E" w:rsidP="005E751E">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Pr="0034360E">
        <w:rPr>
          <w:rFonts w:ascii="Times New Roman" w:eastAsia="宋体" w:hAnsi="Times New Roman" w:cs="Times New Roman" w:hint="eastAsia"/>
          <w:color w:val="auto"/>
        </w:rPr>
        <w:t>天津市公共资源交易中心网络安全运维服务项目</w:t>
      </w:r>
    </w:p>
    <w:p w:rsidR="005E751E" w:rsidRPr="00750AB2" w:rsidRDefault="005E751E" w:rsidP="005E751E">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Pr="0034360E">
        <w:rPr>
          <w:rFonts w:ascii="Times New Roman" w:eastAsia="宋体" w:hAnsi="Times New Roman" w:cs="Times New Roman"/>
          <w:color w:val="auto"/>
        </w:rPr>
        <w:t>TGPC-2024-D-0702</w:t>
      </w:r>
    </w:p>
    <w:p w:rsidR="005E751E" w:rsidRPr="00750AB2" w:rsidRDefault="005E751E" w:rsidP="005E751E">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5E751E" w:rsidRPr="00750AB2" w:rsidRDefault="005E751E" w:rsidP="005E751E">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Pr="0034360E">
        <w:rPr>
          <w:rFonts w:ascii="Times New Roman" w:eastAsia="宋体" w:hAnsi="Times New Roman" w:cs="Times New Roman" w:hint="eastAsia"/>
          <w:color w:val="auto"/>
        </w:rPr>
        <w:t>网络安全运维服务</w:t>
      </w:r>
      <w:r w:rsidRPr="00CC741C">
        <w:rPr>
          <w:rFonts w:ascii="Times New Roman" w:eastAsia="宋体" w:hAnsi="Times New Roman" w:cs="Times New Roman" w:hint="eastAsia"/>
          <w:color w:val="auto"/>
        </w:rPr>
        <w:t>，合同履行期限</w:t>
      </w:r>
      <w:r w:rsidRPr="00CC741C">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1</w:t>
      </w:r>
      <w:r w:rsidRPr="00CC741C">
        <w:rPr>
          <w:rFonts w:ascii="Times New Roman" w:eastAsia="宋体" w:hAnsi="Times New Roman" w:cs="Times New Roman" w:hint="eastAsia"/>
          <w:color w:val="auto"/>
        </w:rPr>
        <w:t>年</w:t>
      </w:r>
    </w:p>
    <w:p w:rsidR="005E751E" w:rsidRPr="004C6C41" w:rsidRDefault="005E751E" w:rsidP="005E751E">
      <w:pPr>
        <w:pStyle w:val="Default"/>
        <w:spacing w:line="360" w:lineRule="auto"/>
        <w:ind w:firstLineChars="200" w:firstLine="446"/>
        <w:jc w:val="both"/>
        <w:rPr>
          <w:rFonts w:ascii="Times New Roman" w:eastAsia="宋体" w:hAnsi="Times New Roman" w:cs="Times New Roman"/>
          <w:color w:val="auto"/>
        </w:rPr>
      </w:pPr>
      <w:r w:rsidRPr="004C6C41">
        <w:rPr>
          <w:rFonts w:ascii="Times New Roman" w:eastAsia="宋体" w:hAnsi="Times New Roman" w:cs="Times New Roman"/>
          <w:color w:val="auto"/>
        </w:rPr>
        <w:t>三、项目预算</w:t>
      </w:r>
    </w:p>
    <w:p w:rsidR="005E751E" w:rsidRPr="00750AB2" w:rsidRDefault="005E751E" w:rsidP="005E751E">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Pr="0019558B">
        <w:rPr>
          <w:rFonts w:ascii="Times New Roman" w:eastAsia="宋体" w:hAnsi="Times New Roman" w:cs="Times New Roman" w:hint="eastAsia"/>
          <w:color w:val="auto"/>
        </w:rPr>
        <w:t>600000</w:t>
      </w:r>
      <w:r w:rsidRPr="0019558B">
        <w:rPr>
          <w:rFonts w:ascii="Times New Roman" w:eastAsia="宋体" w:hAnsi="Times New Roman" w:cs="Times New Roman" w:hint="eastAsia"/>
          <w:color w:val="auto"/>
        </w:rPr>
        <w:t>元</w:t>
      </w:r>
    </w:p>
    <w:p w:rsidR="005E751E" w:rsidRPr="00750AB2" w:rsidRDefault="005E751E" w:rsidP="005E751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5E751E" w:rsidRPr="00407C06" w:rsidRDefault="005E751E" w:rsidP="005E751E">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w:t>
      </w:r>
      <w:r>
        <w:rPr>
          <w:rFonts w:ascii="Times New Roman" w:eastAsia="宋体" w:hAnsi="Times New Roman" w:cs="Times New Roman" w:hint="eastAsia"/>
          <w:color w:val="auto"/>
        </w:rPr>
        <w:t>一</w:t>
      </w:r>
      <w:r w:rsidRPr="00407C06">
        <w:rPr>
          <w:rFonts w:ascii="Times New Roman" w:eastAsia="宋体" w:hAnsi="Times New Roman" w:cs="Times New Roman" w:hint="eastAsia"/>
          <w:color w:val="auto"/>
        </w:rPr>
        <w:t>）投标人须具备《中华人民共和国政府采购法》第二十二条第一款规定的条件，提供以下材料：</w:t>
      </w:r>
    </w:p>
    <w:p w:rsidR="005E751E" w:rsidRPr="00407C06" w:rsidRDefault="005E751E" w:rsidP="005E751E">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5E751E" w:rsidRPr="00407C06" w:rsidRDefault="005E751E" w:rsidP="005E751E">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E751E" w:rsidRPr="005A213B" w:rsidRDefault="005E751E" w:rsidP="005E751E">
      <w:pPr>
        <w:pStyle w:val="Default"/>
        <w:spacing w:line="360" w:lineRule="auto"/>
        <w:ind w:firstLineChars="200" w:firstLine="446"/>
        <w:rPr>
          <w:rFonts w:ascii="Times New Roman" w:eastAsia="宋体" w:hAnsi="Times New Roman" w:cs="Times New Roman"/>
          <w:color w:val="auto"/>
        </w:rPr>
      </w:pPr>
      <w:r w:rsidRPr="005A213B">
        <w:rPr>
          <w:rFonts w:ascii="Times New Roman" w:eastAsia="宋体" w:hAnsi="Times New Roman" w:cs="Times New Roman" w:hint="eastAsia"/>
          <w:color w:val="auto"/>
        </w:rPr>
        <w:t>A.</w:t>
      </w:r>
      <w:r w:rsidRPr="005A213B">
        <w:rPr>
          <w:rFonts w:ascii="Times New Roman" w:eastAsia="宋体" w:hAnsi="Times New Roman" w:cs="Times New Roman" w:hint="eastAsia"/>
          <w:color w:val="auto"/>
        </w:rPr>
        <w:t>经第三方会计师事务所审计的</w:t>
      </w:r>
      <w:r w:rsidRPr="00B9128E">
        <w:rPr>
          <w:rFonts w:ascii="Times New Roman" w:eastAsia="宋体" w:hAnsi="Times New Roman" w:cs="Times New Roman"/>
          <w:color w:val="auto"/>
        </w:rPr>
        <w:t>2023</w:t>
      </w:r>
      <w:r w:rsidRPr="00B9128E">
        <w:rPr>
          <w:rFonts w:ascii="Times New Roman" w:eastAsia="宋体" w:hAnsi="Times New Roman" w:cs="Times New Roman" w:hint="eastAsia"/>
          <w:color w:val="auto"/>
        </w:rPr>
        <w:t>年度</w:t>
      </w:r>
      <w:r w:rsidRPr="005A213B">
        <w:rPr>
          <w:rFonts w:ascii="Times New Roman" w:eastAsia="宋体" w:hAnsi="Times New Roman" w:cs="Times New Roman" w:hint="eastAsia"/>
          <w:color w:val="auto"/>
        </w:rPr>
        <w:t>财务报告扫描件。</w:t>
      </w:r>
    </w:p>
    <w:p w:rsidR="005E751E" w:rsidRPr="0034360E" w:rsidRDefault="005E751E" w:rsidP="005E751E">
      <w:pPr>
        <w:pStyle w:val="Default"/>
        <w:spacing w:line="360" w:lineRule="auto"/>
        <w:ind w:firstLineChars="200" w:firstLine="446"/>
        <w:rPr>
          <w:rFonts w:ascii="Times New Roman" w:eastAsia="宋体" w:hAnsi="Times New Roman" w:cs="Times New Roman"/>
          <w:color w:val="auto"/>
        </w:rPr>
      </w:pPr>
      <w:r w:rsidRPr="0034360E">
        <w:rPr>
          <w:rFonts w:ascii="Times New Roman" w:eastAsia="宋体" w:hAnsi="Times New Roman" w:cs="Times New Roman" w:hint="eastAsia"/>
          <w:color w:val="auto"/>
        </w:rPr>
        <w:t xml:space="preserve">B. </w:t>
      </w:r>
      <w:r w:rsidRPr="0034360E">
        <w:rPr>
          <w:rFonts w:ascii="Times New Roman" w:eastAsia="宋体" w:hAnsi="Times New Roman" w:cs="Times New Roman" w:hint="eastAsia"/>
          <w:color w:val="auto"/>
        </w:rPr>
        <w:t>具有良好的商业信誉和健全的财务会计制度的书面声明。</w:t>
      </w:r>
    </w:p>
    <w:p w:rsidR="005E751E" w:rsidRPr="0034360E" w:rsidRDefault="005E751E" w:rsidP="005E751E">
      <w:pPr>
        <w:pStyle w:val="Default"/>
        <w:spacing w:line="360" w:lineRule="auto"/>
        <w:ind w:firstLineChars="200" w:firstLine="446"/>
        <w:rPr>
          <w:rFonts w:ascii="Times New Roman" w:eastAsia="宋体" w:hAnsi="Times New Roman" w:cs="Times New Roman"/>
          <w:color w:val="auto"/>
        </w:rPr>
      </w:pPr>
      <w:r w:rsidRPr="0034360E">
        <w:rPr>
          <w:rFonts w:ascii="Times New Roman" w:eastAsia="宋体" w:hAnsi="Times New Roman" w:cs="Times New Roman" w:hint="eastAsia"/>
          <w:color w:val="auto"/>
        </w:rPr>
        <w:lastRenderedPageBreak/>
        <w:t>注：</w:t>
      </w:r>
      <w:r w:rsidRPr="0034360E">
        <w:rPr>
          <w:rFonts w:ascii="Times New Roman" w:eastAsia="宋体" w:hAnsi="Times New Roman" w:cs="Times New Roman" w:hint="eastAsia"/>
          <w:color w:val="auto"/>
        </w:rPr>
        <w:t>A</w:t>
      </w:r>
      <w:r w:rsidRPr="0034360E">
        <w:rPr>
          <w:rFonts w:ascii="Times New Roman" w:eastAsia="宋体" w:hAnsi="Times New Roman" w:cs="Times New Roman" w:hint="eastAsia"/>
          <w:color w:val="auto"/>
        </w:rPr>
        <w:t>、</w:t>
      </w:r>
      <w:r w:rsidRPr="0034360E">
        <w:rPr>
          <w:rFonts w:ascii="Times New Roman" w:eastAsia="宋体" w:hAnsi="Times New Roman" w:cs="Times New Roman" w:hint="eastAsia"/>
          <w:color w:val="auto"/>
        </w:rPr>
        <w:t>B</w:t>
      </w:r>
      <w:r w:rsidRPr="0034360E">
        <w:rPr>
          <w:rFonts w:ascii="Times New Roman" w:eastAsia="宋体" w:hAnsi="Times New Roman" w:cs="Times New Roman" w:hint="eastAsia"/>
          <w:color w:val="auto"/>
        </w:rPr>
        <w:t>两项提供任意一项均可。</w:t>
      </w:r>
    </w:p>
    <w:p w:rsidR="005E751E" w:rsidRPr="0034360E" w:rsidRDefault="005E751E" w:rsidP="005E751E">
      <w:pPr>
        <w:pStyle w:val="Default"/>
        <w:spacing w:line="360" w:lineRule="auto"/>
        <w:ind w:firstLineChars="200" w:firstLine="446"/>
        <w:rPr>
          <w:rFonts w:ascii="Times New Roman" w:eastAsia="宋体" w:hAnsi="Times New Roman" w:cs="Times New Roman"/>
          <w:color w:val="auto"/>
        </w:rPr>
      </w:pPr>
      <w:r w:rsidRPr="0034360E">
        <w:rPr>
          <w:rFonts w:ascii="Times New Roman" w:eastAsia="宋体" w:hAnsi="Times New Roman" w:cs="Times New Roman" w:hint="eastAsia"/>
          <w:color w:val="auto"/>
        </w:rPr>
        <w:t xml:space="preserve">3. </w:t>
      </w:r>
      <w:r w:rsidRPr="0034360E">
        <w:rPr>
          <w:rFonts w:ascii="Times New Roman" w:eastAsia="宋体" w:hAnsi="Times New Roman" w:cs="Times New Roman" w:hint="eastAsia"/>
          <w:color w:val="auto"/>
        </w:rPr>
        <w:t>依法缴纳税收和社会保障资金的书面声明。</w:t>
      </w:r>
    </w:p>
    <w:p w:rsidR="005E751E" w:rsidRPr="0034360E" w:rsidRDefault="005E751E" w:rsidP="005E751E">
      <w:pPr>
        <w:pStyle w:val="Default"/>
        <w:spacing w:line="360" w:lineRule="auto"/>
        <w:ind w:firstLineChars="200" w:firstLine="446"/>
        <w:jc w:val="both"/>
        <w:rPr>
          <w:rFonts w:ascii="Times New Roman" w:eastAsia="宋体" w:hAnsi="Times New Roman" w:cs="Times New Roman"/>
          <w:color w:val="auto"/>
        </w:rPr>
      </w:pPr>
      <w:r w:rsidRPr="0034360E">
        <w:rPr>
          <w:rFonts w:ascii="Times New Roman" w:eastAsia="宋体" w:hAnsi="Times New Roman" w:cs="Times New Roman" w:hint="eastAsia"/>
          <w:color w:val="auto"/>
        </w:rPr>
        <w:t xml:space="preserve">4. </w:t>
      </w:r>
      <w:r w:rsidRPr="0034360E">
        <w:rPr>
          <w:rFonts w:ascii="Times New Roman" w:eastAsia="宋体" w:hAnsi="Times New Roman" w:cs="Times New Roman" w:hint="eastAsia"/>
          <w:color w:val="auto"/>
        </w:rPr>
        <w:t>投标截止日前</w:t>
      </w:r>
      <w:r w:rsidRPr="0034360E">
        <w:rPr>
          <w:rFonts w:ascii="Times New Roman" w:eastAsia="宋体" w:hAnsi="Times New Roman" w:cs="Times New Roman" w:hint="eastAsia"/>
          <w:color w:val="auto"/>
        </w:rPr>
        <w:t>3</w:t>
      </w:r>
      <w:r w:rsidRPr="0034360E">
        <w:rPr>
          <w:rFonts w:ascii="Times New Roman" w:eastAsia="宋体" w:hAnsi="Times New Roman" w:cs="Times New Roman" w:hint="eastAsia"/>
          <w:color w:val="auto"/>
        </w:rPr>
        <w:t>年在经营活动中没有重大违法记录的书面声明（截至开标日成立不足</w:t>
      </w:r>
      <w:r w:rsidRPr="0034360E">
        <w:rPr>
          <w:rFonts w:ascii="Times New Roman" w:eastAsia="宋体" w:hAnsi="Times New Roman" w:cs="Times New Roman" w:hint="eastAsia"/>
          <w:color w:val="auto"/>
        </w:rPr>
        <w:t>3</w:t>
      </w:r>
      <w:r w:rsidRPr="0034360E">
        <w:rPr>
          <w:rFonts w:ascii="Times New Roman" w:eastAsia="宋体" w:hAnsi="Times New Roman" w:cs="Times New Roman" w:hint="eastAsia"/>
          <w:color w:val="auto"/>
        </w:rPr>
        <w:t>年的供应商可提供自成立以来无重大违法记录的书面声明）。</w:t>
      </w:r>
    </w:p>
    <w:p w:rsidR="005E751E" w:rsidRPr="0034360E" w:rsidRDefault="005E751E" w:rsidP="005E751E">
      <w:pPr>
        <w:pStyle w:val="Default"/>
        <w:spacing w:line="360" w:lineRule="auto"/>
        <w:ind w:firstLineChars="200" w:firstLine="446"/>
        <w:rPr>
          <w:rFonts w:ascii="Times New Roman" w:eastAsia="宋体" w:hAnsi="Times New Roman" w:cs="Times New Roman"/>
          <w:color w:val="auto"/>
        </w:rPr>
      </w:pPr>
      <w:r w:rsidRPr="0034360E">
        <w:rPr>
          <w:rFonts w:ascii="Times New Roman" w:eastAsia="宋体" w:hAnsi="Times New Roman" w:cs="Times New Roman" w:hint="eastAsia"/>
          <w:color w:val="auto"/>
        </w:rPr>
        <w:t xml:space="preserve">5. </w:t>
      </w:r>
      <w:r w:rsidRPr="0034360E">
        <w:rPr>
          <w:rFonts w:ascii="Times New Roman" w:eastAsia="宋体" w:hAnsi="Times New Roman" w:cs="Times New Roman" w:hint="eastAsia"/>
          <w:color w:val="auto"/>
        </w:rPr>
        <w:t>提交具备履行合同所必需的设备和专业技术能力证明材料。</w:t>
      </w:r>
    </w:p>
    <w:p w:rsidR="005E751E" w:rsidRPr="0034360E" w:rsidRDefault="005E751E" w:rsidP="005E751E">
      <w:pPr>
        <w:pStyle w:val="Default"/>
        <w:spacing w:line="360" w:lineRule="auto"/>
        <w:ind w:firstLineChars="200" w:firstLine="446"/>
        <w:jc w:val="both"/>
        <w:rPr>
          <w:rFonts w:ascii="Times New Roman" w:eastAsia="宋体" w:hAnsi="Times New Roman" w:cs="Times New Roman"/>
          <w:color w:val="auto"/>
        </w:rPr>
      </w:pPr>
      <w:r w:rsidRPr="0034360E">
        <w:rPr>
          <w:rFonts w:ascii="Times New Roman" w:eastAsia="宋体" w:hAnsi="Times New Roman" w:cs="Times New Roman" w:hint="eastAsia"/>
          <w:color w:val="auto"/>
        </w:rPr>
        <w:t>（</w:t>
      </w:r>
      <w:r>
        <w:rPr>
          <w:rFonts w:ascii="Times New Roman" w:eastAsia="宋体" w:hAnsi="Times New Roman" w:cs="Times New Roman" w:hint="eastAsia"/>
          <w:color w:val="auto"/>
        </w:rPr>
        <w:t>二</w:t>
      </w:r>
      <w:r w:rsidRPr="0034360E">
        <w:rPr>
          <w:rFonts w:ascii="Times New Roman" w:eastAsia="宋体" w:hAnsi="Times New Roman" w:cs="Times New Roman" w:hint="eastAsia"/>
          <w:color w:val="auto"/>
        </w:rPr>
        <w:t>）本项目不接受联合体投标。</w:t>
      </w:r>
    </w:p>
    <w:p w:rsidR="005E751E" w:rsidRPr="0034360E" w:rsidRDefault="005E751E" w:rsidP="005E751E">
      <w:pPr>
        <w:pStyle w:val="Default"/>
        <w:spacing w:line="360" w:lineRule="auto"/>
        <w:ind w:firstLineChars="200" w:firstLine="446"/>
        <w:jc w:val="both"/>
        <w:rPr>
          <w:rFonts w:ascii="Times New Roman" w:eastAsia="宋体" w:hAnsi="Times New Roman" w:cs="Times New Roman"/>
          <w:color w:val="auto"/>
        </w:rPr>
      </w:pPr>
      <w:r w:rsidRPr="00EA3D2D">
        <w:rPr>
          <w:rFonts w:ascii="Times New Roman" w:eastAsia="宋体" w:hAnsi="Times New Roman" w:cs="Times New Roman" w:hint="eastAsia"/>
          <w:color w:val="auto"/>
        </w:rPr>
        <w:t>（三）本项目专门面向中小企业采购，提供《中小企业声明函》。</w:t>
      </w:r>
    </w:p>
    <w:p w:rsidR="005E751E" w:rsidRPr="0034360E" w:rsidRDefault="005E751E" w:rsidP="005E751E">
      <w:pPr>
        <w:pStyle w:val="Default"/>
        <w:spacing w:line="360" w:lineRule="auto"/>
        <w:ind w:firstLineChars="200" w:firstLine="446"/>
        <w:jc w:val="both"/>
        <w:rPr>
          <w:rFonts w:ascii="Times New Roman" w:eastAsia="宋体" w:hAnsi="Times New Roman" w:cs="Times New Roman"/>
          <w:color w:val="auto"/>
        </w:rPr>
      </w:pPr>
      <w:r w:rsidRPr="0034360E">
        <w:rPr>
          <w:rFonts w:ascii="Times New Roman" w:eastAsia="宋体" w:hAnsi="Times New Roman" w:cs="Times New Roman" w:hint="eastAsia"/>
          <w:color w:val="auto"/>
        </w:rPr>
        <w:t>五</w:t>
      </w:r>
      <w:r w:rsidRPr="0034360E">
        <w:rPr>
          <w:rFonts w:ascii="Times New Roman" w:eastAsia="宋体" w:hAnsi="Times New Roman" w:cs="Times New Roman"/>
          <w:color w:val="auto"/>
        </w:rPr>
        <w:t>、项目需要落实的政府采购政策</w:t>
      </w:r>
    </w:p>
    <w:p w:rsidR="005E751E" w:rsidRPr="0034360E" w:rsidRDefault="005E751E" w:rsidP="005E751E">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34360E">
        <w:rPr>
          <w:rFonts w:ascii="Times New Roman" w:eastAsia="宋体" w:hAnsi="Times New Roman" w:cs="Times New Roman"/>
          <w:color w:val="auto"/>
        </w:rPr>
        <w:t>（一）</w:t>
      </w:r>
      <w:r w:rsidRPr="00EA3D2D">
        <w:rPr>
          <w:rFonts w:ascii="Times New Roman" w:eastAsia="宋体" w:hAnsi="Times New Roman" w:cs="Times New Roman" w:hint="eastAsia"/>
          <w:color w:val="auto"/>
        </w:rPr>
        <w:t>本项目专门面向中小企业采购，提供《中小企业声明函》。</w:t>
      </w:r>
    </w:p>
    <w:p w:rsidR="005E751E" w:rsidRPr="00295883" w:rsidRDefault="005E751E" w:rsidP="005E751E">
      <w:pPr>
        <w:pStyle w:val="Default"/>
        <w:spacing w:line="360" w:lineRule="auto"/>
        <w:ind w:firstLineChars="200" w:firstLine="446"/>
        <w:rPr>
          <w:rFonts w:ascii="Times New Roman" w:eastAsia="宋体" w:hAnsi="Times New Roman" w:cs="Times New Roman"/>
          <w:color w:val="auto"/>
        </w:rPr>
      </w:pPr>
      <w:r w:rsidRPr="0034360E">
        <w:rPr>
          <w:rFonts w:ascii="Times New Roman" w:eastAsia="宋体" w:hAnsi="Times New Roman" w:cs="Times New Roman"/>
          <w:color w:val="auto"/>
        </w:rPr>
        <w:t>（二）根据财政部发布的《关于政府采购支持监狱企业发展有关问题的通</w:t>
      </w:r>
      <w:r w:rsidRPr="00295883">
        <w:rPr>
          <w:rFonts w:ascii="Times New Roman" w:eastAsia="宋体" w:hAnsi="Times New Roman" w:cs="Times New Roman"/>
          <w:color w:val="auto"/>
        </w:rPr>
        <w:t>知》规定，</w:t>
      </w:r>
      <w:r w:rsidRPr="001544ED">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5E751E" w:rsidRPr="005131C3" w:rsidRDefault="005E751E" w:rsidP="005E751E">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5E751E" w:rsidRDefault="005E751E" w:rsidP="005E751E">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Pr>
          <w:rFonts w:ascii="Times New Roman" w:eastAsia="宋体" w:hAnsi="Times New Roman" w:hint="eastAsia"/>
          <w:color w:val="auto"/>
        </w:rPr>
        <w:t>中</w:t>
      </w:r>
      <w:r w:rsidRPr="00C97D7D">
        <w:rPr>
          <w:rFonts w:ascii="Times New Roman" w:eastAsia="宋体" w:hAnsi="Times New Roman" w:hint="eastAsia"/>
          <w:color w:val="auto"/>
        </w:rPr>
        <w:t>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5E751E" w:rsidRPr="00C97D7D" w:rsidRDefault="005E751E" w:rsidP="005E751E">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5E751E" w:rsidRPr="00295883" w:rsidRDefault="005E751E" w:rsidP="005E751E">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w:t>
      </w:r>
      <w:r w:rsidRPr="00295883">
        <w:rPr>
          <w:rFonts w:ascii="Times New Roman" w:eastAsia="宋体" w:hAnsi="Times New Roman" w:cs="Times New Roman" w:hint="eastAsia"/>
          <w:color w:val="auto"/>
        </w:rPr>
        <w:lastRenderedPageBreak/>
        <w:t>其他不符合《中华人民共和国政府采购法》第二十二条规定条件的供应商，拒绝参与政府采购活动，同时对信用信息查询记录和证据进行打印存档。</w:t>
      </w:r>
    </w:p>
    <w:p w:rsidR="005E751E" w:rsidRPr="00750AB2" w:rsidRDefault="005E751E" w:rsidP="005E751E">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5E751E" w:rsidRPr="00094246" w:rsidRDefault="005E751E" w:rsidP="005E751E">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Pr>
          <w:rFonts w:ascii="Times New Roman" w:eastAsia="宋体" w:hAnsi="Times New Roman" w:cs="Times New Roman"/>
          <w:color w:val="auto"/>
        </w:rPr>
        <w:t>2024</w:t>
      </w:r>
      <w:r w:rsidRPr="002D0419">
        <w:rPr>
          <w:rFonts w:ascii="Times New Roman" w:eastAsia="宋体" w:hAnsi="Times New Roman" w:cs="Times New Roman"/>
          <w:color w:val="auto"/>
        </w:rPr>
        <w:t>年</w:t>
      </w:r>
      <w:r>
        <w:rPr>
          <w:rFonts w:ascii="Times New Roman" w:eastAsia="宋体" w:hAnsi="Times New Roman" w:cs="Times New Roman" w:hint="eastAsia"/>
          <w:color w:val="auto"/>
        </w:rPr>
        <w:t>8</w:t>
      </w:r>
      <w:r w:rsidRPr="002D0419">
        <w:rPr>
          <w:rFonts w:ascii="Times New Roman" w:eastAsia="宋体" w:hAnsi="Times New Roman" w:cs="Times New Roman"/>
          <w:color w:val="auto"/>
        </w:rPr>
        <w:t>月</w:t>
      </w:r>
      <w:r>
        <w:rPr>
          <w:rFonts w:ascii="Times New Roman" w:eastAsia="宋体" w:hAnsi="Times New Roman" w:cs="Times New Roman" w:hint="eastAsia"/>
          <w:color w:val="auto"/>
        </w:rPr>
        <w:t>26</w:t>
      </w:r>
      <w:r w:rsidRPr="002D0419">
        <w:rPr>
          <w:rFonts w:ascii="Times New Roman" w:eastAsia="宋体" w:hAnsi="Times New Roman" w:cs="Times New Roman"/>
          <w:color w:val="auto"/>
        </w:rPr>
        <w:t>日至</w:t>
      </w:r>
      <w:r>
        <w:rPr>
          <w:rFonts w:ascii="Times New Roman" w:eastAsia="宋体" w:hAnsi="Times New Roman" w:cs="Times New Roman"/>
          <w:color w:val="auto"/>
        </w:rPr>
        <w:t>2024</w:t>
      </w:r>
      <w:r w:rsidRPr="002D0419">
        <w:rPr>
          <w:rFonts w:ascii="Times New Roman" w:eastAsia="宋体" w:hAnsi="Times New Roman" w:cs="Times New Roman"/>
          <w:color w:val="auto"/>
        </w:rPr>
        <w:t>年</w:t>
      </w:r>
      <w:r>
        <w:rPr>
          <w:rFonts w:ascii="Times New Roman" w:eastAsia="宋体" w:hAnsi="Times New Roman" w:cs="Times New Roman" w:hint="eastAsia"/>
          <w:color w:val="auto"/>
        </w:rPr>
        <w:t>9</w:t>
      </w:r>
      <w:r w:rsidRPr="002D0419">
        <w:rPr>
          <w:rFonts w:ascii="Times New Roman" w:eastAsia="宋体" w:hAnsi="Times New Roman" w:cs="Times New Roman"/>
          <w:color w:val="auto"/>
        </w:rPr>
        <w:t>月</w:t>
      </w:r>
      <w:r>
        <w:rPr>
          <w:rFonts w:ascii="Times New Roman" w:eastAsia="宋体" w:hAnsi="Times New Roman" w:cs="Times New Roman" w:hint="eastAsia"/>
          <w:color w:val="auto"/>
        </w:rPr>
        <w:t>2</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Pr>
          <w:rFonts w:ascii="Times New Roman" w:eastAsia="宋体" w:hAnsi="Times New Roman" w:cs="Times New Roman"/>
          <w:color w:val="auto"/>
        </w:rPr>
        <w:t>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8" w:history="1">
        <w:r>
          <w:rPr>
            <w:rStyle w:val="a4"/>
            <w:rFonts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5E751E" w:rsidRDefault="005E751E" w:rsidP="005E751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5E751E" w:rsidRDefault="005E751E" w:rsidP="005E751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Pr="00AA5D4E">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24538167</w:t>
      </w:r>
      <w:r>
        <w:rPr>
          <w:rFonts w:ascii="Times New Roman" w:eastAsia="宋体" w:hAnsi="Times New Roman" w:hint="eastAsia"/>
          <w:color w:val="auto"/>
        </w:rPr>
        <w:t>。</w:t>
      </w:r>
    </w:p>
    <w:p w:rsidR="005E751E" w:rsidRDefault="005E751E" w:rsidP="005E751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）及电子签章制章的流程。</w:t>
      </w:r>
    </w:p>
    <w:p w:rsidR="005E751E" w:rsidRDefault="005E751E" w:rsidP="005E751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5E751E" w:rsidRDefault="005E751E" w:rsidP="005E751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5E751E" w:rsidRPr="0034360E" w:rsidRDefault="005E751E" w:rsidP="005E751E">
      <w:pPr>
        <w:pStyle w:val="Default"/>
        <w:spacing w:line="360" w:lineRule="auto"/>
        <w:ind w:firstLineChars="200" w:firstLine="446"/>
        <w:jc w:val="both"/>
        <w:rPr>
          <w:rFonts w:ascii="Times New Roman" w:eastAsia="宋体" w:hAnsi="Times New Roman" w:cs="Times New Roman"/>
          <w:color w:val="auto"/>
        </w:rPr>
      </w:pPr>
      <w:r w:rsidRPr="0034360E">
        <w:rPr>
          <w:rFonts w:ascii="Times New Roman" w:eastAsia="宋体" w:hAnsi="Times New Roman" w:cs="Times New Roman"/>
          <w:color w:val="auto"/>
        </w:rPr>
        <w:t>（</w:t>
      </w:r>
      <w:r w:rsidRPr="0034360E">
        <w:rPr>
          <w:rFonts w:ascii="Times New Roman" w:eastAsia="宋体" w:hAnsi="Times New Roman" w:cs="Times New Roman" w:hint="eastAsia"/>
          <w:color w:val="auto"/>
        </w:rPr>
        <w:t>三</w:t>
      </w:r>
      <w:r w:rsidRPr="0034360E">
        <w:rPr>
          <w:rFonts w:ascii="Times New Roman" w:eastAsia="宋体" w:hAnsi="Times New Roman" w:cs="Times New Roman"/>
          <w:color w:val="auto"/>
        </w:rPr>
        <w:t>）</w:t>
      </w:r>
      <w:r w:rsidRPr="0034360E">
        <w:rPr>
          <w:rFonts w:ascii="Times New Roman" w:eastAsia="宋体" w:hAnsi="Times New Roman" w:cs="Times New Roman" w:hint="eastAsia"/>
          <w:color w:val="auto"/>
        </w:rPr>
        <w:t>本项目不组织</w:t>
      </w:r>
      <w:r w:rsidRPr="0034360E">
        <w:rPr>
          <w:rFonts w:ascii="Times New Roman" w:eastAsia="宋体" w:hAnsi="Times New Roman" w:cs="Times New Roman"/>
          <w:color w:val="auto"/>
        </w:rPr>
        <w:t>踏勘现场</w:t>
      </w:r>
      <w:r w:rsidRPr="0034360E">
        <w:rPr>
          <w:rFonts w:ascii="Times New Roman" w:eastAsia="宋体" w:hAnsi="Times New Roman" w:cs="Times New Roman" w:hint="eastAsia"/>
          <w:color w:val="auto"/>
        </w:rPr>
        <w:t>及标前答疑会</w:t>
      </w:r>
      <w:r w:rsidRPr="0034360E">
        <w:rPr>
          <w:rFonts w:ascii="Times New Roman" w:eastAsia="宋体" w:hAnsi="Times New Roman" w:cs="Times New Roman"/>
          <w:color w:val="auto"/>
        </w:rPr>
        <w:t>。</w:t>
      </w:r>
    </w:p>
    <w:p w:rsidR="005E751E" w:rsidRPr="0004220E" w:rsidRDefault="005E751E" w:rsidP="005E751E">
      <w:pPr>
        <w:pStyle w:val="Default"/>
        <w:spacing w:line="360" w:lineRule="auto"/>
        <w:ind w:firstLineChars="200" w:firstLine="446"/>
        <w:jc w:val="both"/>
        <w:rPr>
          <w:rFonts w:ascii="Times New Roman" w:eastAsia="宋体" w:hAnsi="Times New Roman" w:cs="Times New Roman"/>
          <w:color w:val="auto"/>
        </w:rPr>
      </w:pPr>
      <w:r w:rsidRPr="0004220E">
        <w:rPr>
          <w:rFonts w:ascii="Times New Roman" w:eastAsia="宋体" w:hAnsi="Times New Roman" w:cs="Times New Roman"/>
          <w:color w:val="auto"/>
        </w:rPr>
        <w:t>七、网上应答时间</w:t>
      </w:r>
    </w:p>
    <w:p w:rsidR="005E751E" w:rsidRPr="0004220E" w:rsidRDefault="005E751E" w:rsidP="005E751E">
      <w:pPr>
        <w:pStyle w:val="Default"/>
        <w:spacing w:line="360" w:lineRule="auto"/>
        <w:ind w:firstLineChars="200" w:firstLine="446"/>
        <w:jc w:val="both"/>
        <w:rPr>
          <w:rFonts w:ascii="Times New Roman" w:eastAsia="宋体" w:hAnsi="Times New Roman" w:cs="Times New Roman"/>
          <w:color w:val="auto"/>
        </w:rPr>
      </w:pPr>
      <w:r w:rsidRPr="0004220E">
        <w:rPr>
          <w:rFonts w:ascii="Times New Roman" w:eastAsia="宋体" w:hAnsi="Times New Roman" w:cs="Times New Roman"/>
          <w:color w:val="auto"/>
        </w:rPr>
        <w:t>2024</w:t>
      </w:r>
      <w:r w:rsidRPr="0004220E">
        <w:rPr>
          <w:rFonts w:ascii="Times New Roman" w:eastAsia="宋体" w:hAnsi="Times New Roman" w:cs="Times New Roman"/>
          <w:color w:val="auto"/>
        </w:rPr>
        <w:t>年</w:t>
      </w:r>
      <w:r w:rsidRPr="0004220E">
        <w:rPr>
          <w:rFonts w:ascii="Times New Roman" w:eastAsia="宋体" w:hAnsi="Times New Roman" w:cs="Times New Roman" w:hint="eastAsia"/>
          <w:color w:val="auto"/>
        </w:rPr>
        <w:t>8</w:t>
      </w:r>
      <w:r w:rsidRPr="0004220E">
        <w:rPr>
          <w:rFonts w:ascii="Times New Roman" w:eastAsia="宋体" w:hAnsi="Times New Roman" w:cs="Times New Roman"/>
          <w:color w:val="auto"/>
        </w:rPr>
        <w:t>月</w:t>
      </w:r>
      <w:r w:rsidRPr="0004220E">
        <w:rPr>
          <w:rFonts w:ascii="Times New Roman" w:eastAsia="宋体" w:hAnsi="Times New Roman" w:cs="Times New Roman" w:hint="eastAsia"/>
          <w:color w:val="auto"/>
        </w:rPr>
        <w:t>26</w:t>
      </w:r>
      <w:r w:rsidRPr="0004220E">
        <w:rPr>
          <w:rFonts w:ascii="Times New Roman" w:eastAsia="宋体" w:hAnsi="Times New Roman" w:cs="Times New Roman"/>
          <w:color w:val="auto"/>
        </w:rPr>
        <w:t>日</w:t>
      </w:r>
      <w:r w:rsidRPr="0004220E">
        <w:rPr>
          <w:rFonts w:ascii="Times New Roman" w:eastAsia="宋体" w:hAnsi="Times New Roman" w:cs="Times New Roman"/>
          <w:color w:val="auto"/>
        </w:rPr>
        <w:t>9:00</w:t>
      </w:r>
      <w:r w:rsidRPr="0004220E">
        <w:rPr>
          <w:rFonts w:ascii="Times New Roman" w:eastAsia="宋体" w:hAnsi="Times New Roman" w:cs="Times New Roman"/>
          <w:color w:val="auto"/>
        </w:rPr>
        <w:t>至</w:t>
      </w:r>
      <w:r w:rsidRPr="0004220E">
        <w:rPr>
          <w:rFonts w:ascii="Times New Roman" w:eastAsia="宋体" w:hAnsi="Times New Roman" w:cs="Times New Roman"/>
          <w:color w:val="auto"/>
        </w:rPr>
        <w:t>2024</w:t>
      </w:r>
      <w:r w:rsidRPr="0004220E">
        <w:rPr>
          <w:rFonts w:ascii="Times New Roman" w:eastAsia="宋体" w:hAnsi="Times New Roman" w:cs="Times New Roman"/>
          <w:color w:val="auto"/>
        </w:rPr>
        <w:t>年</w:t>
      </w:r>
      <w:r w:rsidRPr="0004220E">
        <w:rPr>
          <w:rFonts w:ascii="Times New Roman" w:eastAsia="宋体" w:hAnsi="Times New Roman" w:cs="Times New Roman" w:hint="eastAsia"/>
          <w:color w:val="auto"/>
        </w:rPr>
        <w:t>9</w:t>
      </w:r>
      <w:r w:rsidRPr="0004220E">
        <w:rPr>
          <w:rFonts w:ascii="Times New Roman" w:eastAsia="宋体" w:hAnsi="Times New Roman" w:cs="Times New Roman"/>
          <w:color w:val="auto"/>
        </w:rPr>
        <w:t>月</w:t>
      </w:r>
      <w:r w:rsidRPr="0004220E">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04220E">
        <w:rPr>
          <w:rFonts w:ascii="Times New Roman" w:eastAsia="宋体" w:hAnsi="Times New Roman" w:cs="Times New Roman"/>
          <w:color w:val="auto"/>
        </w:rPr>
        <w:t>日</w:t>
      </w:r>
      <w:r w:rsidRPr="0004220E">
        <w:rPr>
          <w:rFonts w:ascii="Times New Roman" w:eastAsia="宋体" w:hAnsi="Times New Roman" w:cs="Times New Roman" w:hint="eastAsia"/>
          <w:color w:val="auto"/>
        </w:rPr>
        <w:t>13</w:t>
      </w:r>
      <w:r w:rsidRPr="0004220E">
        <w:rPr>
          <w:rFonts w:ascii="Times New Roman" w:eastAsia="宋体" w:hAnsi="Times New Roman" w:cs="Times New Roman"/>
          <w:color w:val="auto"/>
        </w:rPr>
        <w:t>:</w:t>
      </w:r>
      <w:r w:rsidRPr="0004220E">
        <w:rPr>
          <w:rFonts w:ascii="Times New Roman" w:eastAsia="宋体" w:hAnsi="Times New Roman" w:cs="Times New Roman" w:hint="eastAsia"/>
          <w:color w:val="auto"/>
        </w:rPr>
        <w:t>0</w:t>
      </w:r>
      <w:r w:rsidRPr="0004220E">
        <w:rPr>
          <w:rFonts w:ascii="Times New Roman" w:eastAsia="宋体" w:hAnsi="Times New Roman" w:cs="Times New Roman"/>
          <w:color w:val="auto"/>
        </w:rPr>
        <w:t>0</w:t>
      </w:r>
      <w:r w:rsidRPr="0004220E">
        <w:rPr>
          <w:rFonts w:ascii="Times New Roman" w:eastAsia="宋体" w:hAnsi="Times New Roman" w:cs="Times New Roman"/>
          <w:color w:val="auto"/>
        </w:rPr>
        <w:t>，使用天津数字认证有限公司发出的</w:t>
      </w:r>
      <w:r w:rsidRPr="0004220E">
        <w:rPr>
          <w:rFonts w:ascii="Times New Roman" w:eastAsia="宋体" w:hAnsi="Times New Roman" w:cs="Times New Roman"/>
          <w:color w:val="auto"/>
        </w:rPr>
        <w:t>CA</w:t>
      </w:r>
      <w:r w:rsidRPr="0004220E">
        <w:rPr>
          <w:rFonts w:ascii="Times New Roman" w:eastAsia="宋体" w:hAnsi="Times New Roman" w:cs="Times New Roman"/>
          <w:color w:val="auto"/>
        </w:rPr>
        <w:t>数字证书（原天津市电子认证中心发出尚在有效期内的</w:t>
      </w:r>
      <w:r w:rsidRPr="0004220E">
        <w:rPr>
          <w:rFonts w:ascii="Times New Roman" w:eastAsia="宋体" w:hAnsi="Times New Roman" w:cs="Times New Roman"/>
          <w:color w:val="auto"/>
        </w:rPr>
        <w:t>CA</w:t>
      </w:r>
      <w:r w:rsidRPr="0004220E">
        <w:rPr>
          <w:rFonts w:ascii="Times New Roman" w:eastAsia="宋体" w:hAnsi="Times New Roman" w:cs="Times New Roman"/>
          <w:color w:val="auto"/>
        </w:rPr>
        <w:t>数字证书仍可使用）</w:t>
      </w:r>
      <w:r w:rsidRPr="0004220E">
        <w:rPr>
          <w:rFonts w:ascii="Times New Roman" w:eastAsia="宋体" w:hAnsi="Times New Roman" w:cs="Times New Roman" w:hint="eastAsia"/>
          <w:color w:val="auto"/>
        </w:rPr>
        <w:t>登录天津市政府采购中心网（网址：</w:t>
      </w:r>
      <w:r w:rsidRPr="0004220E">
        <w:rPr>
          <w:rFonts w:ascii="Times New Roman" w:eastAsia="宋体" w:hAnsi="Times New Roman" w:cs="Times New Roman" w:hint="eastAsia"/>
          <w:color w:val="auto"/>
        </w:rPr>
        <w:t>http://tjgpc.zwfwb.tj.gov.cn</w:t>
      </w:r>
      <w:r w:rsidRPr="0004220E">
        <w:rPr>
          <w:rFonts w:ascii="Times New Roman" w:eastAsia="宋体" w:hAnsi="Times New Roman" w:cs="Times New Roman" w:hint="eastAsia"/>
          <w:color w:val="auto"/>
        </w:rPr>
        <w:t>）</w:t>
      </w:r>
      <w:r w:rsidRPr="0004220E">
        <w:rPr>
          <w:rFonts w:ascii="Times New Roman" w:eastAsia="宋体" w:hAnsi="Times New Roman" w:cs="Times New Roman" w:hint="eastAsia"/>
          <w:color w:val="auto"/>
        </w:rPr>
        <w:t>-</w:t>
      </w:r>
      <w:r w:rsidRPr="0004220E">
        <w:rPr>
          <w:rFonts w:ascii="Times New Roman" w:eastAsia="宋体" w:hAnsi="Times New Roman" w:cs="Times New Roman" w:hint="eastAsia"/>
          <w:color w:val="auto"/>
        </w:rPr>
        <w:t>”网上招投标”</w:t>
      </w:r>
      <w:r w:rsidRPr="0004220E">
        <w:rPr>
          <w:rFonts w:ascii="Times New Roman" w:eastAsia="宋体" w:hAnsi="Times New Roman" w:cs="Times New Roman" w:hint="eastAsia"/>
          <w:color w:val="auto"/>
        </w:rPr>
        <w:t>-</w:t>
      </w:r>
      <w:r w:rsidRPr="0004220E">
        <w:rPr>
          <w:rFonts w:ascii="Times New Roman" w:eastAsia="宋体" w:hAnsi="Times New Roman" w:cs="Times New Roman" w:hint="eastAsia"/>
          <w:color w:val="auto"/>
        </w:rPr>
        <w:t>“供应商登</w:t>
      </w:r>
      <w:r w:rsidRPr="0004220E">
        <w:rPr>
          <w:rFonts w:ascii="Times New Roman" w:eastAsia="宋体" w:hAnsi="Times New Roman" w:cs="Times New Roman" w:hint="eastAsia"/>
          <w:color w:val="auto"/>
        </w:rPr>
        <w:lastRenderedPageBreak/>
        <w:t>录”</w:t>
      </w:r>
      <w:r w:rsidRPr="0004220E">
        <w:rPr>
          <w:rFonts w:ascii="Times New Roman" w:eastAsia="宋体" w:hAnsi="Times New Roman" w:cs="Times New Roman" w:hint="eastAsia"/>
          <w:color w:val="auto"/>
        </w:rPr>
        <w:t>-</w:t>
      </w:r>
      <w:r w:rsidRPr="0004220E">
        <w:rPr>
          <w:rFonts w:ascii="Times New Roman" w:eastAsia="宋体" w:hAnsi="Times New Roman" w:cs="Times New Roman" w:hint="eastAsia"/>
          <w:color w:val="auto"/>
        </w:rPr>
        <w:t>“市级集采机构入口”</w:t>
      </w:r>
      <w:r w:rsidRPr="0004220E">
        <w:rPr>
          <w:rFonts w:ascii="Times New Roman" w:eastAsia="宋体" w:hAnsi="Times New Roman" w:cs="Times New Roman"/>
          <w:color w:val="auto"/>
        </w:rPr>
        <w:t>进行应答</w:t>
      </w:r>
      <w:r w:rsidRPr="0004220E">
        <w:rPr>
          <w:rFonts w:ascii="Times New Roman" w:eastAsia="宋体" w:hAnsi="Times New Roman" w:cs="Times New Roman" w:hint="eastAsia"/>
          <w:color w:val="auto"/>
        </w:rPr>
        <w:t>并提交</w:t>
      </w:r>
      <w:r w:rsidRPr="0004220E">
        <w:rPr>
          <w:rFonts w:ascii="Times New Roman" w:eastAsia="宋体" w:hAnsi="Times New Roman" w:cs="Times New Roman"/>
          <w:color w:val="auto"/>
        </w:rPr>
        <w:t>。</w:t>
      </w:r>
    </w:p>
    <w:p w:rsidR="005E751E" w:rsidRPr="0004220E" w:rsidRDefault="005E751E" w:rsidP="005E751E">
      <w:pPr>
        <w:pStyle w:val="Default"/>
        <w:spacing w:line="360" w:lineRule="auto"/>
        <w:ind w:firstLineChars="200" w:firstLine="446"/>
        <w:rPr>
          <w:rFonts w:ascii="Times New Roman" w:eastAsia="宋体" w:hAnsi="Times New Roman" w:cs="Times New Roman"/>
          <w:color w:val="auto"/>
        </w:rPr>
      </w:pPr>
      <w:r w:rsidRPr="0004220E">
        <w:rPr>
          <w:rFonts w:ascii="Times New Roman" w:eastAsia="宋体" w:hAnsi="Times New Roman" w:cs="Times New Roman"/>
          <w:color w:val="auto"/>
        </w:rPr>
        <w:t>网上应答帮助链接：</w:t>
      </w:r>
      <w:r w:rsidRPr="0004220E">
        <w:rPr>
          <w:rFonts w:ascii="Times New Roman" w:eastAsia="宋体" w:hAnsi="Times New Roman" w:cs="Times New Roman"/>
          <w:color w:val="auto"/>
        </w:rPr>
        <w:t>http://tjgpc.zwfwb.tj.gov.cn/webInfo/getWebInfoListForwebInfoClass.do?fkWebInfoclassId=W008</w:t>
      </w:r>
    </w:p>
    <w:p w:rsidR="005E751E" w:rsidRPr="0004220E" w:rsidRDefault="005E751E" w:rsidP="005E751E">
      <w:pPr>
        <w:pStyle w:val="Default"/>
        <w:spacing w:line="360" w:lineRule="auto"/>
        <w:ind w:firstLineChars="200" w:firstLine="446"/>
        <w:jc w:val="both"/>
        <w:rPr>
          <w:rFonts w:ascii="Times New Roman" w:eastAsia="宋体" w:hAnsi="Times New Roman" w:cs="Times New Roman"/>
          <w:color w:val="auto"/>
        </w:rPr>
      </w:pPr>
      <w:r w:rsidRPr="0004220E">
        <w:rPr>
          <w:rFonts w:ascii="Times New Roman" w:eastAsia="宋体" w:hAnsi="Times New Roman" w:cs="Times New Roman"/>
          <w:color w:val="auto"/>
        </w:rPr>
        <w:t>八、投标</w:t>
      </w:r>
      <w:r w:rsidRPr="0004220E">
        <w:rPr>
          <w:rFonts w:ascii="Times New Roman" w:eastAsia="宋体" w:hAnsi="Times New Roman" w:cs="Times New Roman" w:hint="eastAsia"/>
          <w:color w:val="auto"/>
        </w:rPr>
        <w:t>截止</w:t>
      </w:r>
      <w:r w:rsidRPr="0004220E">
        <w:rPr>
          <w:rFonts w:ascii="Times New Roman" w:eastAsia="宋体" w:hAnsi="Times New Roman" w:cs="Times New Roman"/>
          <w:color w:val="auto"/>
        </w:rPr>
        <w:t>时间</w:t>
      </w:r>
      <w:r w:rsidRPr="0004220E">
        <w:rPr>
          <w:rFonts w:ascii="Times New Roman" w:eastAsia="宋体" w:hAnsi="Times New Roman" w:cs="Times New Roman" w:hint="eastAsia"/>
          <w:color w:val="auto"/>
        </w:rPr>
        <w:t>及方式</w:t>
      </w:r>
    </w:p>
    <w:p w:rsidR="005E751E" w:rsidRPr="0004220E" w:rsidRDefault="005E751E" w:rsidP="005E751E">
      <w:pPr>
        <w:pStyle w:val="Default"/>
        <w:spacing w:line="360" w:lineRule="auto"/>
        <w:ind w:firstLineChars="200" w:firstLine="446"/>
        <w:jc w:val="both"/>
        <w:rPr>
          <w:rFonts w:ascii="Times New Roman" w:eastAsia="宋体" w:hAnsi="Times New Roman" w:cs="Times New Roman"/>
          <w:color w:val="auto"/>
        </w:rPr>
      </w:pPr>
      <w:r w:rsidRPr="0004220E">
        <w:rPr>
          <w:rFonts w:ascii="Times New Roman" w:eastAsia="宋体" w:hAnsi="Times New Roman" w:cs="Times New Roman"/>
          <w:color w:val="auto"/>
        </w:rPr>
        <w:t>（一）投标</w:t>
      </w:r>
      <w:r w:rsidRPr="0004220E">
        <w:rPr>
          <w:rFonts w:ascii="Times New Roman" w:eastAsia="宋体" w:hAnsi="Times New Roman" w:cs="Times New Roman" w:hint="eastAsia"/>
          <w:color w:val="auto"/>
        </w:rPr>
        <w:t>截止</w:t>
      </w:r>
      <w:r w:rsidRPr="0004220E">
        <w:rPr>
          <w:rFonts w:ascii="Times New Roman" w:eastAsia="宋体" w:hAnsi="Times New Roman" w:cs="Times New Roman"/>
          <w:color w:val="auto"/>
        </w:rPr>
        <w:t>时间：</w:t>
      </w:r>
      <w:r w:rsidRPr="0004220E">
        <w:rPr>
          <w:rFonts w:ascii="Times New Roman" w:eastAsia="宋体" w:hAnsi="Times New Roman" w:cs="Times New Roman"/>
          <w:color w:val="auto"/>
        </w:rPr>
        <w:t>2024</w:t>
      </w:r>
      <w:r w:rsidRPr="0004220E">
        <w:rPr>
          <w:rFonts w:ascii="Times New Roman" w:eastAsia="宋体" w:hAnsi="Times New Roman" w:cs="Times New Roman"/>
          <w:color w:val="auto"/>
        </w:rPr>
        <w:t>年</w:t>
      </w:r>
      <w:r w:rsidRPr="0004220E">
        <w:rPr>
          <w:rFonts w:ascii="Times New Roman" w:eastAsia="宋体" w:hAnsi="Times New Roman" w:cs="Times New Roman" w:hint="eastAsia"/>
          <w:color w:val="auto"/>
        </w:rPr>
        <w:t>9</w:t>
      </w:r>
      <w:r w:rsidRPr="0004220E">
        <w:rPr>
          <w:rFonts w:ascii="Times New Roman" w:eastAsia="宋体" w:hAnsi="Times New Roman" w:cs="Times New Roman"/>
          <w:color w:val="auto"/>
        </w:rPr>
        <w:t>月</w:t>
      </w:r>
      <w:r w:rsidRPr="0004220E">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04220E">
        <w:rPr>
          <w:rFonts w:ascii="Times New Roman" w:eastAsia="宋体" w:hAnsi="Times New Roman" w:cs="Times New Roman"/>
          <w:color w:val="auto"/>
        </w:rPr>
        <w:t>日</w:t>
      </w:r>
      <w:r w:rsidRPr="0004220E">
        <w:rPr>
          <w:rFonts w:ascii="Times New Roman" w:eastAsia="宋体" w:hAnsi="Times New Roman" w:cs="Times New Roman" w:hint="eastAsia"/>
          <w:color w:val="auto"/>
        </w:rPr>
        <w:t>13</w:t>
      </w:r>
      <w:r w:rsidRPr="0004220E">
        <w:rPr>
          <w:rFonts w:ascii="Times New Roman" w:eastAsia="宋体" w:hAnsi="Times New Roman" w:cs="Times New Roman"/>
          <w:color w:val="auto"/>
        </w:rPr>
        <w:t>:</w:t>
      </w:r>
      <w:r w:rsidRPr="0004220E">
        <w:rPr>
          <w:rFonts w:ascii="Times New Roman" w:eastAsia="宋体" w:hAnsi="Times New Roman" w:cs="Times New Roman" w:hint="eastAsia"/>
          <w:color w:val="auto"/>
        </w:rPr>
        <w:t>0</w:t>
      </w:r>
      <w:r w:rsidRPr="0004220E">
        <w:rPr>
          <w:rFonts w:ascii="Times New Roman" w:eastAsia="宋体" w:hAnsi="Times New Roman" w:cs="Times New Roman"/>
          <w:color w:val="auto"/>
        </w:rPr>
        <w:t>0</w:t>
      </w:r>
      <w:r w:rsidRPr="0004220E">
        <w:rPr>
          <w:rFonts w:ascii="Times New Roman" w:eastAsia="宋体" w:hAnsi="Times New Roman" w:cs="Times New Roman" w:hint="eastAsia"/>
          <w:color w:val="auto"/>
          <w:szCs w:val="21"/>
        </w:rPr>
        <w:t>。</w:t>
      </w:r>
      <w:r w:rsidRPr="0004220E">
        <w:rPr>
          <w:rFonts w:ascii="Times New Roman" w:eastAsia="宋体" w:hAnsi="Times New Roman" w:cs="Times New Roman"/>
          <w:color w:val="auto"/>
        </w:rPr>
        <w:t>投标截止时间前</w:t>
      </w:r>
      <w:r w:rsidRPr="0004220E">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04220E">
        <w:rPr>
          <w:rFonts w:ascii="Times New Roman" w:eastAsia="宋体" w:hAnsi="Times New Roman" w:cs="Times New Roman"/>
          <w:color w:val="auto"/>
        </w:rPr>
        <w:t>方为有效投标。</w:t>
      </w:r>
    </w:p>
    <w:p w:rsidR="005E751E" w:rsidRPr="0004220E" w:rsidRDefault="005E751E" w:rsidP="005E751E">
      <w:pPr>
        <w:pStyle w:val="Default"/>
        <w:spacing w:line="360" w:lineRule="auto"/>
        <w:ind w:firstLineChars="200" w:firstLine="446"/>
        <w:jc w:val="both"/>
        <w:rPr>
          <w:rFonts w:ascii="Times New Roman" w:eastAsia="宋体" w:hAnsi="Times New Roman" w:cs="Times New Roman"/>
          <w:color w:val="auto"/>
        </w:rPr>
      </w:pPr>
      <w:r w:rsidRPr="0004220E">
        <w:rPr>
          <w:rFonts w:ascii="Times New Roman" w:eastAsia="宋体" w:hAnsi="Times New Roman" w:cs="Times New Roman"/>
          <w:color w:val="auto"/>
        </w:rPr>
        <w:t>（二）投标</w:t>
      </w:r>
      <w:r w:rsidRPr="0004220E">
        <w:rPr>
          <w:rFonts w:ascii="Times New Roman" w:eastAsia="宋体" w:hAnsi="Times New Roman" w:cs="Times New Roman" w:hint="eastAsia"/>
          <w:color w:val="auto"/>
        </w:rPr>
        <w:t>方式</w:t>
      </w:r>
      <w:r w:rsidRPr="0004220E">
        <w:rPr>
          <w:rFonts w:ascii="Times New Roman" w:eastAsia="宋体" w:hAnsi="Times New Roman" w:cs="Times New Roman"/>
          <w:color w:val="auto"/>
        </w:rPr>
        <w:t>：本项目投标采用网上电子投标方式，投标人须于投标截止时间前使用天津数字认证有限公司发出的</w:t>
      </w:r>
      <w:r w:rsidRPr="0004220E">
        <w:rPr>
          <w:rFonts w:ascii="Times New Roman" w:eastAsia="宋体" w:hAnsi="Times New Roman" w:cs="Times New Roman"/>
          <w:color w:val="auto"/>
        </w:rPr>
        <w:t>CA</w:t>
      </w:r>
      <w:r w:rsidRPr="0004220E">
        <w:rPr>
          <w:rFonts w:ascii="Times New Roman" w:eastAsia="宋体" w:hAnsi="Times New Roman" w:cs="Times New Roman"/>
          <w:color w:val="auto"/>
        </w:rPr>
        <w:t>数字证书（原天津市电子认证中心发出尚在有效期内的</w:t>
      </w:r>
      <w:r w:rsidRPr="0004220E">
        <w:rPr>
          <w:rFonts w:ascii="Times New Roman" w:eastAsia="宋体" w:hAnsi="Times New Roman" w:cs="Times New Roman"/>
          <w:color w:val="auto"/>
        </w:rPr>
        <w:t>CA</w:t>
      </w:r>
      <w:r w:rsidRPr="0004220E">
        <w:rPr>
          <w:rFonts w:ascii="Times New Roman" w:eastAsia="宋体" w:hAnsi="Times New Roman" w:cs="Times New Roman"/>
          <w:color w:val="auto"/>
        </w:rPr>
        <w:t>数字证书仍可使用）登录</w:t>
      </w:r>
      <w:r w:rsidRPr="0004220E">
        <w:rPr>
          <w:rFonts w:ascii="Times New Roman" w:eastAsia="宋体" w:hAnsi="Times New Roman" w:cs="Times New Roman" w:hint="eastAsia"/>
          <w:color w:val="auto"/>
        </w:rPr>
        <w:t>天津市政府采购中心网（网址：</w:t>
      </w:r>
      <w:r w:rsidRPr="0004220E">
        <w:rPr>
          <w:rFonts w:ascii="Times New Roman" w:eastAsia="宋体" w:hAnsi="Times New Roman" w:cs="Times New Roman" w:hint="eastAsia"/>
          <w:color w:val="auto"/>
        </w:rPr>
        <w:t>http://tjgpc.zwfwb.tj.gov.cn</w:t>
      </w:r>
      <w:r w:rsidRPr="0004220E">
        <w:rPr>
          <w:rFonts w:ascii="Times New Roman" w:eastAsia="宋体" w:hAnsi="Times New Roman" w:cs="Times New Roman" w:hint="eastAsia"/>
          <w:color w:val="auto"/>
        </w:rPr>
        <w:t>）</w:t>
      </w:r>
      <w:r w:rsidRPr="0004220E">
        <w:rPr>
          <w:rFonts w:ascii="Times New Roman" w:eastAsia="宋体" w:hAnsi="Times New Roman" w:cs="Times New Roman" w:hint="eastAsia"/>
          <w:color w:val="auto"/>
        </w:rPr>
        <w:t>-</w:t>
      </w:r>
      <w:r w:rsidRPr="0004220E">
        <w:rPr>
          <w:rFonts w:ascii="Times New Roman" w:eastAsia="宋体" w:hAnsi="Times New Roman" w:cs="Times New Roman" w:hint="eastAsia"/>
          <w:color w:val="auto"/>
        </w:rPr>
        <w:t>”网上招投标”</w:t>
      </w:r>
      <w:r w:rsidRPr="0004220E">
        <w:rPr>
          <w:rFonts w:ascii="Times New Roman" w:eastAsia="宋体" w:hAnsi="Times New Roman" w:cs="Times New Roman" w:hint="eastAsia"/>
          <w:color w:val="auto"/>
        </w:rPr>
        <w:t>-</w:t>
      </w:r>
      <w:r w:rsidRPr="0004220E">
        <w:rPr>
          <w:rFonts w:ascii="Times New Roman" w:eastAsia="宋体" w:hAnsi="Times New Roman" w:cs="Times New Roman" w:hint="eastAsia"/>
          <w:color w:val="auto"/>
        </w:rPr>
        <w:t>“供应商登录”</w:t>
      </w:r>
      <w:r w:rsidRPr="0004220E">
        <w:rPr>
          <w:rFonts w:ascii="Times New Roman" w:eastAsia="宋体" w:hAnsi="Times New Roman" w:cs="Times New Roman" w:hint="eastAsia"/>
          <w:color w:val="auto"/>
        </w:rPr>
        <w:t>-</w:t>
      </w:r>
      <w:r w:rsidRPr="0004220E">
        <w:rPr>
          <w:rFonts w:ascii="Times New Roman" w:eastAsia="宋体" w:hAnsi="Times New Roman" w:cs="Times New Roman" w:hint="eastAsia"/>
          <w:color w:val="auto"/>
        </w:rPr>
        <w:t>“市级集采机构入口”提交网上应答并上传加盖投标人电子签章的电子投标文件（以通过天津公共资源电子签章客户端正确读取签章信息为准）。</w:t>
      </w:r>
    </w:p>
    <w:p w:rsidR="005E751E" w:rsidRPr="0004220E" w:rsidRDefault="005E751E" w:rsidP="005E751E">
      <w:pPr>
        <w:pStyle w:val="Default"/>
        <w:spacing w:line="360" w:lineRule="auto"/>
        <w:ind w:firstLineChars="200" w:firstLine="446"/>
        <w:jc w:val="both"/>
        <w:rPr>
          <w:rFonts w:ascii="Times New Roman" w:eastAsia="宋体" w:hAnsi="Times New Roman" w:cs="Times New Roman"/>
          <w:color w:val="auto"/>
        </w:rPr>
      </w:pPr>
      <w:r w:rsidRPr="0004220E">
        <w:rPr>
          <w:rFonts w:ascii="Times New Roman" w:eastAsia="宋体" w:hAnsi="Times New Roman" w:cs="Times New Roman" w:hint="eastAsia"/>
          <w:color w:val="auto"/>
        </w:rPr>
        <w:t>九</w:t>
      </w:r>
      <w:r w:rsidRPr="0004220E">
        <w:rPr>
          <w:rFonts w:ascii="Times New Roman" w:eastAsia="宋体" w:hAnsi="Times New Roman" w:cs="Times New Roman"/>
          <w:color w:val="auto"/>
        </w:rPr>
        <w:t>、开标时间及方式</w:t>
      </w:r>
    </w:p>
    <w:p w:rsidR="005E751E" w:rsidRPr="0004220E" w:rsidRDefault="005E751E" w:rsidP="005E751E">
      <w:pPr>
        <w:pStyle w:val="Default"/>
        <w:spacing w:line="360" w:lineRule="auto"/>
        <w:ind w:firstLineChars="200" w:firstLine="446"/>
        <w:jc w:val="both"/>
        <w:rPr>
          <w:rFonts w:ascii="Times New Roman" w:eastAsia="宋体" w:hAnsi="Times New Roman" w:cs="Times New Roman"/>
          <w:color w:val="auto"/>
        </w:rPr>
      </w:pPr>
      <w:r w:rsidRPr="0004220E">
        <w:rPr>
          <w:rFonts w:ascii="Times New Roman" w:eastAsia="宋体" w:hAnsi="Times New Roman" w:cs="Times New Roman"/>
          <w:color w:val="auto"/>
        </w:rPr>
        <w:t>（一）开标解密时间：</w:t>
      </w:r>
      <w:r w:rsidRPr="0004220E">
        <w:rPr>
          <w:rFonts w:ascii="Times New Roman" w:eastAsia="宋体" w:hAnsi="Times New Roman" w:cs="Times New Roman"/>
          <w:color w:val="auto"/>
        </w:rPr>
        <w:t>2024</w:t>
      </w:r>
      <w:r w:rsidRPr="0004220E">
        <w:rPr>
          <w:rFonts w:ascii="Times New Roman" w:eastAsia="宋体" w:hAnsi="Times New Roman" w:cs="Times New Roman"/>
          <w:color w:val="auto"/>
        </w:rPr>
        <w:t>年</w:t>
      </w:r>
      <w:r w:rsidRPr="0004220E">
        <w:rPr>
          <w:rFonts w:ascii="Times New Roman" w:eastAsia="宋体" w:hAnsi="Times New Roman" w:cs="Times New Roman" w:hint="eastAsia"/>
          <w:color w:val="auto"/>
        </w:rPr>
        <w:t>9</w:t>
      </w:r>
      <w:r w:rsidRPr="0004220E">
        <w:rPr>
          <w:rFonts w:ascii="Times New Roman" w:eastAsia="宋体" w:hAnsi="Times New Roman" w:cs="Times New Roman"/>
          <w:color w:val="auto"/>
        </w:rPr>
        <w:t>月</w:t>
      </w:r>
      <w:r w:rsidRPr="0004220E">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04220E">
        <w:rPr>
          <w:rFonts w:ascii="Times New Roman" w:eastAsia="宋体" w:hAnsi="Times New Roman" w:cs="Times New Roman"/>
          <w:color w:val="auto"/>
        </w:rPr>
        <w:t>日</w:t>
      </w:r>
      <w:r w:rsidRPr="0004220E">
        <w:rPr>
          <w:rFonts w:ascii="Times New Roman" w:eastAsia="宋体" w:hAnsi="Times New Roman" w:cs="Times New Roman" w:hint="eastAsia"/>
          <w:color w:val="auto"/>
        </w:rPr>
        <w:t>13</w:t>
      </w:r>
      <w:r w:rsidRPr="0004220E">
        <w:rPr>
          <w:rFonts w:ascii="Times New Roman" w:eastAsia="宋体" w:hAnsi="Times New Roman" w:cs="Times New Roman"/>
          <w:color w:val="auto"/>
        </w:rPr>
        <w:t>:</w:t>
      </w:r>
      <w:r w:rsidRPr="0004220E">
        <w:rPr>
          <w:rFonts w:ascii="Times New Roman" w:eastAsia="宋体" w:hAnsi="Times New Roman" w:cs="Times New Roman" w:hint="eastAsia"/>
          <w:color w:val="auto"/>
        </w:rPr>
        <w:t>0</w:t>
      </w:r>
      <w:r w:rsidRPr="0004220E">
        <w:rPr>
          <w:rFonts w:ascii="Times New Roman" w:eastAsia="宋体" w:hAnsi="Times New Roman" w:cs="Times New Roman"/>
          <w:color w:val="auto"/>
        </w:rPr>
        <w:t>0</w:t>
      </w:r>
      <w:r w:rsidRPr="0004220E">
        <w:rPr>
          <w:rFonts w:ascii="Times New Roman" w:eastAsia="宋体" w:hAnsi="Times New Roman" w:cs="Times New Roman"/>
          <w:color w:val="auto"/>
        </w:rPr>
        <w:t>至</w:t>
      </w:r>
      <w:r w:rsidRPr="0004220E">
        <w:rPr>
          <w:rFonts w:ascii="Times New Roman" w:eastAsia="宋体" w:hAnsi="Times New Roman" w:cs="Times New Roman" w:hint="eastAsia"/>
          <w:color w:val="auto"/>
        </w:rPr>
        <w:t>14</w:t>
      </w:r>
      <w:r w:rsidRPr="0004220E">
        <w:rPr>
          <w:rFonts w:ascii="Times New Roman" w:eastAsia="宋体" w:hAnsi="Times New Roman" w:cs="Times New Roman"/>
          <w:color w:val="auto"/>
        </w:rPr>
        <w:t>:</w:t>
      </w:r>
      <w:r w:rsidRPr="0004220E">
        <w:rPr>
          <w:rFonts w:ascii="Times New Roman" w:eastAsia="宋体" w:hAnsi="Times New Roman" w:cs="Times New Roman" w:hint="eastAsia"/>
          <w:color w:val="auto"/>
        </w:rPr>
        <w:t>00</w:t>
      </w:r>
      <w:r w:rsidRPr="0004220E">
        <w:rPr>
          <w:rFonts w:ascii="Times New Roman" w:eastAsia="宋体" w:hAnsi="Times New Roman" w:cs="Times New Roman"/>
          <w:color w:val="auto"/>
        </w:rPr>
        <w:t>完成开标解密的投标为有效投标。</w:t>
      </w:r>
    </w:p>
    <w:p w:rsidR="005E751E" w:rsidRPr="0004220E" w:rsidRDefault="005E751E" w:rsidP="005E751E">
      <w:pPr>
        <w:pStyle w:val="Default"/>
        <w:spacing w:line="360" w:lineRule="auto"/>
        <w:ind w:firstLineChars="200" w:firstLine="446"/>
        <w:jc w:val="both"/>
        <w:rPr>
          <w:rFonts w:ascii="Times New Roman" w:eastAsia="宋体" w:hAnsi="Times New Roman" w:cs="Times New Roman"/>
          <w:color w:val="auto"/>
        </w:rPr>
      </w:pPr>
      <w:r w:rsidRPr="0004220E">
        <w:rPr>
          <w:rFonts w:ascii="Times New Roman" w:eastAsia="宋体" w:hAnsi="Times New Roman" w:cs="Times New Roman"/>
          <w:color w:val="auto"/>
        </w:rPr>
        <w:t>（二）开标</w:t>
      </w:r>
      <w:r w:rsidRPr="0004220E">
        <w:rPr>
          <w:rFonts w:ascii="Times New Roman" w:eastAsia="宋体" w:hAnsi="Times New Roman" w:cs="Times New Roman" w:hint="eastAsia"/>
          <w:color w:val="auto"/>
        </w:rPr>
        <w:t>解密方式</w:t>
      </w:r>
      <w:r w:rsidRPr="0004220E">
        <w:rPr>
          <w:rFonts w:ascii="Times New Roman" w:eastAsia="宋体" w:hAnsi="Times New Roman" w:cs="Times New Roman"/>
          <w:color w:val="auto"/>
        </w:rPr>
        <w:t>：本项目采用网上开标方式，投标人须于</w:t>
      </w:r>
      <w:r w:rsidRPr="0004220E">
        <w:rPr>
          <w:rFonts w:ascii="Times New Roman" w:eastAsia="宋体" w:hAnsi="Times New Roman" w:cs="Times New Roman" w:hint="eastAsia"/>
          <w:color w:val="auto"/>
        </w:rPr>
        <w:t>规定时间</w:t>
      </w:r>
      <w:r w:rsidRPr="0004220E">
        <w:rPr>
          <w:rFonts w:ascii="Times New Roman" w:eastAsia="宋体" w:hAnsi="Times New Roman" w:cs="Times New Roman"/>
          <w:color w:val="auto"/>
        </w:rPr>
        <w:t>内使用天津数字认证有限公司发出的</w:t>
      </w:r>
      <w:r w:rsidRPr="0004220E">
        <w:rPr>
          <w:rFonts w:ascii="Times New Roman" w:eastAsia="宋体" w:hAnsi="Times New Roman" w:cs="Times New Roman"/>
          <w:color w:val="auto"/>
        </w:rPr>
        <w:t>CA</w:t>
      </w:r>
      <w:r w:rsidRPr="0004220E">
        <w:rPr>
          <w:rFonts w:ascii="Times New Roman" w:eastAsia="宋体" w:hAnsi="Times New Roman" w:cs="Times New Roman"/>
          <w:color w:val="auto"/>
        </w:rPr>
        <w:t>数字证书（原天津市电子认证中心发出尚在有效期内的</w:t>
      </w:r>
      <w:r w:rsidRPr="0004220E">
        <w:rPr>
          <w:rFonts w:ascii="Times New Roman" w:eastAsia="宋体" w:hAnsi="Times New Roman" w:cs="Times New Roman"/>
          <w:color w:val="auto"/>
        </w:rPr>
        <w:t>CA</w:t>
      </w:r>
      <w:r w:rsidRPr="0004220E">
        <w:rPr>
          <w:rFonts w:ascii="Times New Roman" w:eastAsia="宋体" w:hAnsi="Times New Roman" w:cs="Times New Roman"/>
          <w:color w:val="auto"/>
        </w:rPr>
        <w:t>数字证书仍可使用）</w:t>
      </w:r>
      <w:r w:rsidRPr="0004220E">
        <w:rPr>
          <w:rFonts w:ascii="Times New Roman" w:eastAsia="宋体" w:hAnsi="Times New Roman" w:cs="Times New Roman" w:hint="eastAsia"/>
          <w:color w:val="auto"/>
        </w:rPr>
        <w:t>登录天津市政府采购中心网（网址：</w:t>
      </w:r>
      <w:r w:rsidRPr="0004220E">
        <w:rPr>
          <w:rFonts w:ascii="Times New Roman" w:eastAsia="宋体" w:hAnsi="Times New Roman" w:cs="Times New Roman" w:hint="eastAsia"/>
          <w:color w:val="auto"/>
        </w:rPr>
        <w:t>http://tjgpc.zwfwb.tj.gov.cn</w:t>
      </w:r>
      <w:r w:rsidRPr="0004220E">
        <w:rPr>
          <w:rFonts w:ascii="Times New Roman" w:eastAsia="宋体" w:hAnsi="Times New Roman" w:cs="Times New Roman" w:hint="eastAsia"/>
          <w:color w:val="auto"/>
        </w:rPr>
        <w:t>）</w:t>
      </w:r>
      <w:r w:rsidRPr="0004220E">
        <w:rPr>
          <w:rFonts w:ascii="Times New Roman" w:eastAsia="宋体" w:hAnsi="Times New Roman" w:cs="Times New Roman" w:hint="eastAsia"/>
          <w:color w:val="auto"/>
        </w:rPr>
        <w:t>-</w:t>
      </w:r>
      <w:r w:rsidRPr="0004220E">
        <w:rPr>
          <w:rFonts w:ascii="Times New Roman" w:eastAsia="宋体" w:hAnsi="Times New Roman" w:cs="Times New Roman" w:hint="eastAsia"/>
          <w:color w:val="auto"/>
        </w:rPr>
        <w:t>”网上招投标”</w:t>
      </w:r>
      <w:r w:rsidRPr="0004220E">
        <w:rPr>
          <w:rFonts w:ascii="Times New Roman" w:eastAsia="宋体" w:hAnsi="Times New Roman" w:cs="Times New Roman" w:hint="eastAsia"/>
          <w:color w:val="auto"/>
        </w:rPr>
        <w:t>-</w:t>
      </w:r>
      <w:r w:rsidRPr="0004220E">
        <w:rPr>
          <w:rFonts w:ascii="Times New Roman" w:eastAsia="宋体" w:hAnsi="Times New Roman" w:cs="Times New Roman" w:hint="eastAsia"/>
          <w:color w:val="auto"/>
        </w:rPr>
        <w:t>“供应商登录”</w:t>
      </w:r>
      <w:r w:rsidRPr="0004220E">
        <w:rPr>
          <w:rFonts w:ascii="Times New Roman" w:eastAsia="宋体" w:hAnsi="Times New Roman" w:cs="Times New Roman" w:hint="eastAsia"/>
          <w:color w:val="auto"/>
        </w:rPr>
        <w:t>-</w:t>
      </w:r>
      <w:r w:rsidRPr="0004220E">
        <w:rPr>
          <w:rFonts w:ascii="Times New Roman" w:eastAsia="宋体" w:hAnsi="Times New Roman" w:cs="Times New Roman" w:hint="eastAsia"/>
          <w:color w:val="auto"/>
        </w:rPr>
        <w:t>“市级集采机构入口”</w:t>
      </w:r>
      <w:r w:rsidRPr="0004220E">
        <w:rPr>
          <w:rFonts w:ascii="Times New Roman" w:eastAsia="宋体" w:hAnsi="Times New Roman" w:cs="Times New Roman"/>
          <w:color w:val="auto"/>
        </w:rPr>
        <w:t>完成开标解密。</w:t>
      </w:r>
    </w:p>
    <w:p w:rsidR="005E751E" w:rsidRDefault="005E751E" w:rsidP="005E751E">
      <w:pPr>
        <w:pStyle w:val="Default"/>
        <w:spacing w:line="360" w:lineRule="auto"/>
        <w:ind w:firstLineChars="200" w:firstLine="446"/>
        <w:jc w:val="both"/>
        <w:rPr>
          <w:rFonts w:ascii="Times New Roman" w:eastAsia="宋体" w:hAnsi="Times New Roman" w:cs="Times New Roman"/>
          <w:color w:val="auto"/>
        </w:rPr>
      </w:pPr>
      <w:r w:rsidRPr="0004220E">
        <w:rPr>
          <w:rFonts w:ascii="Times New Roman" w:eastAsia="宋体" w:hAnsi="Times New Roman" w:cs="Times New Roman"/>
          <w:color w:val="auto"/>
        </w:rPr>
        <w:t>（三）网上开标公示时间：</w:t>
      </w:r>
      <w:r w:rsidRPr="0004220E">
        <w:rPr>
          <w:rFonts w:ascii="Times New Roman" w:eastAsia="宋体" w:hAnsi="Times New Roman" w:cs="Times New Roman"/>
          <w:color w:val="auto"/>
        </w:rPr>
        <w:t>2024</w:t>
      </w:r>
      <w:r w:rsidRPr="0004220E">
        <w:rPr>
          <w:rFonts w:ascii="Times New Roman" w:eastAsia="宋体" w:hAnsi="Times New Roman" w:cs="Times New Roman"/>
          <w:color w:val="auto"/>
        </w:rPr>
        <w:t>年</w:t>
      </w:r>
      <w:r w:rsidRPr="0004220E">
        <w:rPr>
          <w:rFonts w:ascii="Times New Roman" w:eastAsia="宋体" w:hAnsi="Times New Roman" w:cs="Times New Roman" w:hint="eastAsia"/>
          <w:color w:val="auto"/>
        </w:rPr>
        <w:t>9</w:t>
      </w:r>
      <w:r w:rsidRPr="0004220E">
        <w:rPr>
          <w:rFonts w:ascii="Times New Roman" w:eastAsia="宋体" w:hAnsi="Times New Roman" w:cs="Times New Roman"/>
          <w:color w:val="auto"/>
        </w:rPr>
        <w:t>月</w:t>
      </w:r>
      <w:r w:rsidRPr="0004220E">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04220E">
        <w:rPr>
          <w:rFonts w:ascii="Times New Roman" w:eastAsia="宋体" w:hAnsi="Times New Roman" w:cs="Times New Roman"/>
          <w:color w:val="auto"/>
        </w:rPr>
        <w:t>日</w:t>
      </w:r>
      <w:r w:rsidRPr="0004220E">
        <w:rPr>
          <w:rFonts w:ascii="Times New Roman" w:eastAsia="宋体" w:hAnsi="Times New Roman" w:cs="Times New Roman" w:hint="eastAsia"/>
          <w:color w:val="auto"/>
        </w:rPr>
        <w:t>14</w:t>
      </w:r>
      <w:r w:rsidRPr="0004220E">
        <w:rPr>
          <w:rFonts w:ascii="Times New Roman" w:eastAsia="宋体" w:hAnsi="Times New Roman" w:cs="Times New Roman"/>
          <w:color w:val="auto"/>
        </w:rPr>
        <w:t>:</w:t>
      </w:r>
      <w:r w:rsidRPr="0004220E">
        <w:rPr>
          <w:rFonts w:ascii="Times New Roman" w:eastAsia="宋体" w:hAnsi="Times New Roman" w:cs="Times New Roman" w:hint="eastAsia"/>
          <w:color w:val="auto"/>
        </w:rPr>
        <w:t>00</w:t>
      </w:r>
      <w:r w:rsidRPr="0004220E">
        <w:rPr>
          <w:rFonts w:ascii="Times New Roman" w:eastAsia="宋体" w:hAnsi="Times New Roman" w:cs="Times New Roman"/>
          <w:color w:val="auto"/>
        </w:rPr>
        <w:t>至</w:t>
      </w:r>
      <w:r w:rsidRPr="0004220E">
        <w:rPr>
          <w:rFonts w:ascii="Times New Roman" w:eastAsia="宋体" w:hAnsi="Times New Roman" w:cs="Times New Roman"/>
          <w:color w:val="auto"/>
        </w:rPr>
        <w:t>1</w:t>
      </w:r>
      <w:r w:rsidRPr="0004220E">
        <w:rPr>
          <w:rFonts w:ascii="Times New Roman" w:eastAsia="宋体" w:hAnsi="Times New Roman" w:cs="Times New Roman" w:hint="eastAsia"/>
          <w:color w:val="auto"/>
        </w:rPr>
        <w:t>7</w:t>
      </w:r>
      <w:r w:rsidRPr="0004220E">
        <w:rPr>
          <w:rFonts w:ascii="Times New Roman" w:eastAsia="宋体" w:hAnsi="Times New Roman" w:cs="Times New Roman"/>
          <w:color w:val="auto"/>
        </w:rPr>
        <w:t>:00</w:t>
      </w:r>
      <w:r w:rsidRPr="0004220E">
        <w:rPr>
          <w:rFonts w:ascii="Times New Roman" w:eastAsia="宋体" w:hAnsi="Times New Roman" w:cs="Times New Roman"/>
          <w:color w:val="auto"/>
        </w:rPr>
        <w:t>。</w:t>
      </w:r>
      <w:r w:rsidRPr="0004220E">
        <w:rPr>
          <w:rFonts w:ascii="Times New Roman" w:eastAsia="宋体" w:hAnsi="Times New Roman" w:cs="Times New Roman" w:hint="eastAsia"/>
          <w:color w:val="auto"/>
        </w:rPr>
        <w:t>投标人可</w:t>
      </w:r>
      <w:r w:rsidRPr="00225C2F">
        <w:rPr>
          <w:rFonts w:ascii="Times New Roman" w:eastAsia="宋体" w:hAnsi="Times New Roman" w:cs="Times New Roman" w:hint="eastAsia"/>
          <w:color w:val="auto"/>
        </w:rPr>
        <w:t>在规定时间内使用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lastRenderedPageBreak/>
        <w:t>自行查看开标信息。</w:t>
      </w:r>
    </w:p>
    <w:p w:rsidR="005E751E" w:rsidRPr="005B1221" w:rsidRDefault="005E751E" w:rsidP="005E751E">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5E751E" w:rsidRPr="005B1221" w:rsidRDefault="005E751E" w:rsidP="005E751E">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5E751E" w:rsidRPr="005B1221" w:rsidRDefault="005E751E" w:rsidP="005E751E">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5E751E" w:rsidRPr="005B1221" w:rsidRDefault="005E751E" w:rsidP="005E751E">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Pr>
          <w:rFonts w:ascii="Times New Roman" w:eastAsia="宋体" w:hAnsi="Times New Roman" w:cs="Times New Roman" w:hint="eastAsia"/>
          <w:color w:val="auto"/>
        </w:rPr>
        <w:t>丁亚天</w:t>
      </w:r>
      <w:r>
        <w:rPr>
          <w:rFonts w:ascii="Times New Roman" w:eastAsia="宋体" w:hAnsi="Times New Roman" w:cs="Times New Roman"/>
          <w:color w:val="auto"/>
        </w:rPr>
        <w:t>、杨光、鲁志强</w:t>
      </w:r>
    </w:p>
    <w:p w:rsidR="005E751E" w:rsidRPr="005B1221" w:rsidRDefault="005E751E" w:rsidP="005E751E">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5E751E" w:rsidRPr="005B1221" w:rsidRDefault="005E751E" w:rsidP="005E751E">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5E751E" w:rsidRPr="005B1221" w:rsidRDefault="005E751E" w:rsidP="005E751E">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5E751E" w:rsidRDefault="005E751E" w:rsidP="005E751E">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Pr>
          <w:rFonts w:ascii="Times New Roman" w:eastAsia="宋体" w:hAnsi="Times New Roman" w:cs="Times New Roman"/>
          <w:color w:val="auto"/>
        </w:rPr>
        <w:t>24538167</w:t>
      </w:r>
    </w:p>
    <w:p w:rsidR="005E751E" w:rsidRPr="00A76996" w:rsidRDefault="005E751E" w:rsidP="005E751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5E751E" w:rsidRPr="00A76996" w:rsidRDefault="005E751E" w:rsidP="005E751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Pr>
          <w:rFonts w:ascii="Times New Roman" w:eastAsia="宋体" w:hAnsi="Times New Roman" w:cs="Times New Roman" w:hint="eastAsia"/>
          <w:color w:val="auto"/>
        </w:rPr>
        <w:t>8319</w:t>
      </w:r>
    </w:p>
    <w:p w:rsidR="005E751E" w:rsidRPr="00E72B88" w:rsidRDefault="005E751E" w:rsidP="005E751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5E751E" w:rsidRPr="00750AB2" w:rsidRDefault="005E751E" w:rsidP="005E751E">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5E751E" w:rsidRPr="00750AB2" w:rsidRDefault="005E751E" w:rsidP="005E751E">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D17991">
        <w:rPr>
          <w:rFonts w:ascii="Times New Roman" w:eastAsia="宋体" w:hAnsi="Times New Roman" w:cs="Times New Roman" w:hint="eastAsia"/>
          <w:color w:val="auto"/>
        </w:rPr>
        <w:t>天津市公共资源交易中心</w:t>
      </w:r>
    </w:p>
    <w:p w:rsidR="005E751E" w:rsidRPr="00750AB2" w:rsidRDefault="005E751E" w:rsidP="005E751E">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691E0A">
        <w:rPr>
          <w:rFonts w:ascii="Times New Roman" w:eastAsia="宋体" w:hAnsi="Times New Roman" w:cs="Times New Roman" w:hint="eastAsia"/>
          <w:color w:val="auto"/>
        </w:rPr>
        <w:t>天津市河东区红星路</w:t>
      </w:r>
      <w:r w:rsidRPr="00691E0A">
        <w:rPr>
          <w:rFonts w:ascii="Times New Roman" w:eastAsia="宋体" w:hAnsi="Times New Roman" w:cs="Times New Roman" w:hint="eastAsia"/>
          <w:color w:val="auto"/>
        </w:rPr>
        <w:t>79</w:t>
      </w:r>
      <w:r w:rsidRPr="00691E0A">
        <w:rPr>
          <w:rFonts w:ascii="Times New Roman" w:eastAsia="宋体" w:hAnsi="Times New Roman" w:cs="Times New Roman" w:hint="eastAsia"/>
          <w:color w:val="auto"/>
        </w:rPr>
        <w:t>号</w:t>
      </w:r>
    </w:p>
    <w:p w:rsidR="005E751E" w:rsidRPr="00750AB2" w:rsidRDefault="005E751E" w:rsidP="005E751E">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Pr="00D17991">
        <w:rPr>
          <w:rFonts w:ascii="Times New Roman" w:eastAsia="宋体" w:hAnsi="Times New Roman" w:cs="Times New Roman" w:hint="eastAsia"/>
          <w:color w:val="auto"/>
        </w:rPr>
        <w:t>李宗孚</w:t>
      </w:r>
    </w:p>
    <w:p w:rsidR="005E751E" w:rsidRPr="00750AB2" w:rsidRDefault="005E751E" w:rsidP="005E751E">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Pr>
          <w:rFonts w:ascii="Times New Roman" w:eastAsia="宋体" w:hAnsi="Times New Roman" w:cs="Times New Roman" w:hint="eastAsia"/>
          <w:color w:val="auto"/>
        </w:rPr>
        <w:t>022-</w:t>
      </w:r>
      <w:r w:rsidRPr="00D17991">
        <w:rPr>
          <w:rFonts w:ascii="Times New Roman" w:eastAsia="宋体" w:hAnsi="Times New Roman" w:cs="Times New Roman"/>
          <w:color w:val="auto"/>
        </w:rPr>
        <w:t>24538388</w:t>
      </w:r>
    </w:p>
    <w:p w:rsidR="005E751E" w:rsidRDefault="005E751E" w:rsidP="005E751E">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5E751E" w:rsidRPr="0034360E" w:rsidRDefault="005E751E" w:rsidP="005E751E">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w:t>
      </w:r>
      <w:r w:rsidRPr="0034360E">
        <w:rPr>
          <w:rFonts w:ascii="Times New Roman" w:eastAsia="宋体" w:hAnsi="Times New Roman" w:cs="Times New Roman" w:hint="eastAsia"/>
          <w:color w:val="auto"/>
        </w:rPr>
        <w:t>节一次性提出质疑，否则不予受理。</w:t>
      </w:r>
    </w:p>
    <w:p w:rsidR="005E751E" w:rsidRPr="0034360E" w:rsidRDefault="005E751E" w:rsidP="005E751E">
      <w:pPr>
        <w:pStyle w:val="Default"/>
        <w:spacing w:line="360" w:lineRule="auto"/>
        <w:ind w:firstLineChars="200" w:firstLine="446"/>
        <w:rPr>
          <w:rFonts w:ascii="Times New Roman" w:eastAsia="宋体" w:hAnsi="Times New Roman" w:cs="Times New Roman"/>
          <w:color w:val="auto"/>
        </w:rPr>
      </w:pPr>
      <w:r w:rsidRPr="0034360E">
        <w:rPr>
          <w:rFonts w:ascii="Times New Roman" w:eastAsia="宋体" w:hAnsi="Times New Roman" w:cs="Times New Roman" w:hint="eastAsia"/>
          <w:color w:val="auto"/>
        </w:rPr>
        <w:t>采购人质疑受理：</w:t>
      </w:r>
    </w:p>
    <w:p w:rsidR="005E751E" w:rsidRPr="0034360E" w:rsidRDefault="005E751E" w:rsidP="005E751E">
      <w:pPr>
        <w:pStyle w:val="Default"/>
        <w:spacing w:line="360" w:lineRule="auto"/>
        <w:ind w:firstLineChars="200" w:firstLine="446"/>
        <w:rPr>
          <w:rFonts w:ascii="Times New Roman" w:eastAsia="宋体" w:hAnsi="Times New Roman" w:cs="Times New Roman"/>
          <w:color w:val="auto"/>
        </w:rPr>
      </w:pPr>
      <w:r w:rsidRPr="0034360E">
        <w:rPr>
          <w:rFonts w:ascii="Times New Roman" w:eastAsia="宋体" w:hAnsi="Times New Roman" w:cs="Times New Roman" w:hint="eastAsia"/>
          <w:color w:val="auto"/>
        </w:rPr>
        <w:t xml:space="preserve">1. </w:t>
      </w:r>
      <w:r w:rsidRPr="0034360E">
        <w:rPr>
          <w:rFonts w:ascii="Times New Roman" w:eastAsia="宋体" w:hAnsi="Times New Roman" w:cs="Times New Roman" w:hint="eastAsia"/>
          <w:color w:val="auto"/>
        </w:rPr>
        <w:t>联系部门：天津市公共资源交易中心</w:t>
      </w:r>
    </w:p>
    <w:p w:rsidR="005E751E" w:rsidRPr="0034360E" w:rsidRDefault="005E751E" w:rsidP="005E751E">
      <w:pPr>
        <w:pStyle w:val="Default"/>
        <w:spacing w:line="360" w:lineRule="auto"/>
        <w:ind w:firstLineChars="200" w:firstLine="446"/>
        <w:rPr>
          <w:rFonts w:ascii="Times New Roman" w:eastAsia="宋体" w:hAnsi="Times New Roman" w:cs="Times New Roman"/>
          <w:color w:val="auto"/>
        </w:rPr>
      </w:pPr>
      <w:r w:rsidRPr="0034360E">
        <w:rPr>
          <w:rFonts w:ascii="Times New Roman" w:eastAsia="宋体" w:hAnsi="Times New Roman" w:cs="Times New Roman" w:hint="eastAsia"/>
          <w:color w:val="auto"/>
        </w:rPr>
        <w:lastRenderedPageBreak/>
        <w:t xml:space="preserve">2. </w:t>
      </w:r>
      <w:r w:rsidRPr="0034360E">
        <w:rPr>
          <w:rFonts w:ascii="Times New Roman" w:eastAsia="宋体" w:hAnsi="Times New Roman" w:cs="Times New Roman" w:hint="eastAsia"/>
          <w:color w:val="auto"/>
        </w:rPr>
        <w:t>联系地址：天津市河东区红星路</w:t>
      </w:r>
      <w:r w:rsidRPr="0034360E">
        <w:rPr>
          <w:rFonts w:ascii="Times New Roman" w:eastAsia="宋体" w:hAnsi="Times New Roman" w:cs="Times New Roman" w:hint="eastAsia"/>
          <w:color w:val="auto"/>
        </w:rPr>
        <w:t>79</w:t>
      </w:r>
      <w:r w:rsidRPr="0034360E">
        <w:rPr>
          <w:rFonts w:ascii="Times New Roman" w:eastAsia="宋体" w:hAnsi="Times New Roman" w:cs="Times New Roman" w:hint="eastAsia"/>
          <w:color w:val="auto"/>
        </w:rPr>
        <w:t>号</w:t>
      </w:r>
    </w:p>
    <w:p w:rsidR="005E751E" w:rsidRPr="0034360E" w:rsidRDefault="005E751E" w:rsidP="005E751E">
      <w:pPr>
        <w:pStyle w:val="Default"/>
        <w:spacing w:line="360" w:lineRule="auto"/>
        <w:ind w:firstLineChars="200" w:firstLine="446"/>
        <w:rPr>
          <w:rFonts w:ascii="Times New Roman" w:eastAsia="宋体" w:hAnsi="Times New Roman" w:cs="Times New Roman"/>
          <w:color w:val="auto"/>
        </w:rPr>
      </w:pPr>
      <w:r w:rsidRPr="0034360E">
        <w:rPr>
          <w:rFonts w:ascii="Times New Roman" w:eastAsia="宋体" w:hAnsi="Times New Roman" w:cs="Times New Roman" w:hint="eastAsia"/>
          <w:color w:val="auto"/>
        </w:rPr>
        <w:t xml:space="preserve">3. </w:t>
      </w:r>
      <w:r w:rsidRPr="0034360E">
        <w:rPr>
          <w:rFonts w:ascii="Times New Roman" w:eastAsia="宋体" w:hAnsi="Times New Roman" w:cs="Times New Roman" w:hint="eastAsia"/>
          <w:color w:val="auto"/>
        </w:rPr>
        <w:t>联</w:t>
      </w:r>
      <w:r w:rsidRPr="0034360E">
        <w:rPr>
          <w:rFonts w:ascii="Times New Roman" w:eastAsia="宋体" w:hAnsi="Times New Roman" w:cs="Times New Roman" w:hint="eastAsia"/>
          <w:color w:val="auto"/>
        </w:rPr>
        <w:t xml:space="preserve"> </w:t>
      </w:r>
      <w:r w:rsidRPr="0034360E">
        <w:rPr>
          <w:rFonts w:ascii="Times New Roman" w:eastAsia="宋体" w:hAnsi="Times New Roman" w:cs="Times New Roman" w:hint="eastAsia"/>
          <w:color w:val="auto"/>
        </w:rPr>
        <w:t>系</w:t>
      </w:r>
      <w:r w:rsidRPr="0034360E">
        <w:rPr>
          <w:rFonts w:ascii="Times New Roman" w:eastAsia="宋体" w:hAnsi="Times New Roman" w:cs="Times New Roman" w:hint="eastAsia"/>
          <w:color w:val="auto"/>
        </w:rPr>
        <w:t xml:space="preserve"> </w:t>
      </w:r>
      <w:r w:rsidRPr="0034360E">
        <w:rPr>
          <w:rFonts w:ascii="Times New Roman" w:eastAsia="宋体" w:hAnsi="Times New Roman" w:cs="Times New Roman" w:hint="eastAsia"/>
          <w:color w:val="auto"/>
        </w:rPr>
        <w:t>人：李宗孚</w:t>
      </w:r>
    </w:p>
    <w:p w:rsidR="005E751E" w:rsidRPr="0034360E" w:rsidRDefault="005E751E" w:rsidP="005E751E">
      <w:pPr>
        <w:pStyle w:val="Default"/>
        <w:spacing w:line="360" w:lineRule="auto"/>
        <w:ind w:firstLineChars="200" w:firstLine="446"/>
        <w:rPr>
          <w:rFonts w:ascii="Times New Roman" w:eastAsia="宋体" w:hAnsi="Times New Roman" w:cs="Times New Roman"/>
          <w:color w:val="auto"/>
        </w:rPr>
      </w:pPr>
      <w:r w:rsidRPr="0034360E">
        <w:rPr>
          <w:rFonts w:ascii="Times New Roman" w:eastAsia="宋体" w:hAnsi="Times New Roman" w:cs="Times New Roman" w:hint="eastAsia"/>
          <w:color w:val="auto"/>
        </w:rPr>
        <w:t xml:space="preserve">4. </w:t>
      </w:r>
      <w:r w:rsidRPr="0034360E">
        <w:rPr>
          <w:rFonts w:ascii="Times New Roman" w:eastAsia="宋体" w:hAnsi="Times New Roman" w:cs="Times New Roman" w:hint="eastAsia"/>
          <w:color w:val="auto"/>
        </w:rPr>
        <w:t>联系方式：</w:t>
      </w:r>
      <w:r w:rsidRPr="0034360E">
        <w:rPr>
          <w:rFonts w:ascii="Times New Roman" w:eastAsia="宋体" w:hAnsi="Times New Roman" w:cs="Times New Roman" w:hint="eastAsia"/>
          <w:color w:val="auto"/>
        </w:rPr>
        <w:t>022-</w:t>
      </w:r>
      <w:r w:rsidRPr="0034360E">
        <w:rPr>
          <w:rFonts w:ascii="Times New Roman" w:eastAsia="宋体" w:hAnsi="Times New Roman" w:cs="Times New Roman"/>
          <w:color w:val="auto"/>
        </w:rPr>
        <w:t>24538388</w:t>
      </w:r>
    </w:p>
    <w:p w:rsidR="005E751E" w:rsidRPr="0034360E" w:rsidRDefault="005E751E" w:rsidP="005E751E">
      <w:pPr>
        <w:pStyle w:val="Default"/>
        <w:spacing w:line="360" w:lineRule="auto"/>
        <w:ind w:firstLineChars="200" w:firstLine="446"/>
        <w:jc w:val="both"/>
        <w:rPr>
          <w:rFonts w:ascii="Times New Roman" w:eastAsia="宋体" w:hAnsi="Times New Roman" w:cs="Times New Roman"/>
          <w:color w:val="auto"/>
        </w:rPr>
      </w:pPr>
      <w:r w:rsidRPr="0034360E">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34360E">
        <w:rPr>
          <w:rFonts w:ascii="Times New Roman" w:eastAsia="宋体" w:hAnsi="Times New Roman" w:cs="Times New Roman" w:hint="eastAsia"/>
          <w:color w:val="auto"/>
        </w:rPr>
        <w:t>15</w:t>
      </w:r>
      <w:r w:rsidRPr="0034360E">
        <w:rPr>
          <w:rFonts w:ascii="Times New Roman" w:eastAsia="宋体" w:hAnsi="Times New Roman" w:cs="Times New Roman" w:hint="eastAsia"/>
          <w:color w:val="auto"/>
        </w:rPr>
        <w:t>个工作日内，向采购人同级财政部门提出投诉，逾期不予受理。</w:t>
      </w:r>
    </w:p>
    <w:p w:rsidR="005E751E" w:rsidRPr="0034360E" w:rsidRDefault="005E751E" w:rsidP="005E751E">
      <w:pPr>
        <w:pStyle w:val="Default"/>
        <w:spacing w:line="360" w:lineRule="auto"/>
        <w:ind w:firstLineChars="200" w:firstLine="446"/>
        <w:jc w:val="both"/>
        <w:rPr>
          <w:rFonts w:ascii="Times New Roman" w:eastAsia="宋体" w:hAnsi="Times New Roman" w:cs="Times New Roman"/>
          <w:color w:val="auto"/>
        </w:rPr>
      </w:pPr>
      <w:r w:rsidRPr="0034360E">
        <w:rPr>
          <w:rFonts w:ascii="Times New Roman" w:eastAsia="宋体" w:hAnsi="Times New Roman" w:cs="Times New Roman"/>
          <w:color w:val="auto"/>
        </w:rPr>
        <w:t>十</w:t>
      </w:r>
      <w:r w:rsidRPr="0034360E">
        <w:rPr>
          <w:rFonts w:ascii="Times New Roman" w:eastAsia="宋体" w:hAnsi="Times New Roman" w:cs="Times New Roman" w:hint="eastAsia"/>
          <w:color w:val="auto"/>
        </w:rPr>
        <w:t>三</w:t>
      </w:r>
      <w:r w:rsidRPr="0034360E">
        <w:rPr>
          <w:rFonts w:ascii="Times New Roman" w:eastAsia="宋体" w:hAnsi="Times New Roman" w:cs="Times New Roman"/>
          <w:color w:val="auto"/>
        </w:rPr>
        <w:t>、公告期限</w:t>
      </w:r>
    </w:p>
    <w:p w:rsidR="005E751E" w:rsidRPr="0034360E" w:rsidRDefault="005E751E" w:rsidP="005E751E">
      <w:pPr>
        <w:pStyle w:val="Default"/>
        <w:spacing w:line="360" w:lineRule="auto"/>
        <w:ind w:firstLineChars="200" w:firstLine="446"/>
        <w:jc w:val="both"/>
        <w:rPr>
          <w:rFonts w:ascii="Times New Roman" w:eastAsia="宋体" w:hAnsi="Times New Roman" w:cs="Times New Roman"/>
          <w:color w:val="auto"/>
        </w:rPr>
      </w:pPr>
      <w:r w:rsidRPr="0034360E">
        <w:rPr>
          <w:rFonts w:ascii="Times New Roman" w:eastAsia="宋体" w:hAnsi="Times New Roman" w:cs="Times New Roman"/>
          <w:color w:val="auto"/>
        </w:rPr>
        <w:t>招标公告的公告期限为</w:t>
      </w:r>
      <w:r w:rsidRPr="0034360E">
        <w:rPr>
          <w:rFonts w:ascii="Times New Roman" w:eastAsia="宋体" w:hAnsi="Times New Roman" w:cs="Times New Roman"/>
          <w:color w:val="auto"/>
        </w:rPr>
        <w:t>5</w:t>
      </w:r>
      <w:r w:rsidRPr="0034360E">
        <w:rPr>
          <w:rFonts w:ascii="Times New Roman" w:eastAsia="宋体" w:hAnsi="Times New Roman" w:cs="Times New Roman"/>
          <w:color w:val="auto"/>
        </w:rPr>
        <w:t>个工作日。</w:t>
      </w:r>
    </w:p>
    <w:p w:rsidR="005E751E" w:rsidRPr="0034360E" w:rsidRDefault="005E751E" w:rsidP="005E751E">
      <w:pPr>
        <w:pStyle w:val="Default"/>
        <w:spacing w:line="360" w:lineRule="auto"/>
        <w:ind w:firstLineChars="200" w:firstLine="446"/>
        <w:jc w:val="both"/>
        <w:rPr>
          <w:rFonts w:ascii="Times New Roman" w:eastAsia="宋体" w:hAnsi="Times New Roman" w:cs="Times New Roman"/>
          <w:color w:val="auto"/>
        </w:rPr>
      </w:pPr>
      <w:r w:rsidRPr="0034360E">
        <w:rPr>
          <w:rFonts w:ascii="Times New Roman" w:eastAsia="宋体" w:hAnsi="Times New Roman" w:cs="Times New Roman"/>
          <w:color w:val="auto"/>
        </w:rPr>
        <w:t>十</w:t>
      </w:r>
      <w:r w:rsidRPr="0034360E">
        <w:rPr>
          <w:rFonts w:ascii="Times New Roman" w:eastAsia="宋体" w:hAnsi="Times New Roman" w:cs="Times New Roman" w:hint="eastAsia"/>
          <w:color w:val="auto"/>
        </w:rPr>
        <w:t>四</w:t>
      </w:r>
      <w:r w:rsidRPr="0034360E">
        <w:rPr>
          <w:rFonts w:ascii="Times New Roman" w:eastAsia="宋体" w:hAnsi="Times New Roman" w:cs="Times New Roman"/>
          <w:color w:val="auto"/>
        </w:rPr>
        <w:t>、招标代理服务费</w:t>
      </w:r>
    </w:p>
    <w:p w:rsidR="005E751E" w:rsidRPr="0034360E" w:rsidRDefault="005E751E" w:rsidP="005E751E">
      <w:pPr>
        <w:pStyle w:val="Default"/>
        <w:spacing w:line="360" w:lineRule="auto"/>
        <w:ind w:firstLineChars="200" w:firstLine="446"/>
        <w:jc w:val="both"/>
        <w:rPr>
          <w:rFonts w:ascii="Times New Roman" w:eastAsia="宋体" w:hAnsi="Times New Roman" w:cs="Times New Roman"/>
          <w:color w:val="auto"/>
        </w:rPr>
      </w:pPr>
      <w:r w:rsidRPr="0034360E">
        <w:rPr>
          <w:rFonts w:ascii="Times New Roman" w:eastAsia="宋体" w:hAnsi="Times New Roman" w:cs="Times New Roman" w:hint="eastAsia"/>
          <w:color w:val="auto"/>
        </w:rPr>
        <w:t>本项目不收取招标代理服务费。</w:t>
      </w:r>
    </w:p>
    <w:p w:rsidR="005E751E" w:rsidRPr="00DA11A1" w:rsidRDefault="005E751E" w:rsidP="005E751E">
      <w:pPr>
        <w:pStyle w:val="Default"/>
        <w:spacing w:line="360" w:lineRule="auto"/>
        <w:ind w:firstLineChars="200" w:firstLine="446"/>
        <w:jc w:val="both"/>
        <w:rPr>
          <w:color w:val="auto"/>
          <w:lang w:val="zh-CN"/>
        </w:rPr>
      </w:pPr>
      <w:r w:rsidRPr="0034360E">
        <w:rPr>
          <w:rFonts w:ascii="Times New Roman" w:eastAsia="宋体" w:hAnsi="Times New Roman" w:cs="Times New Roman" w:hint="eastAsia"/>
          <w:color w:val="auto"/>
        </w:rPr>
        <w:t>十五、《</w:t>
      </w:r>
      <w:r w:rsidRPr="0034360E">
        <w:rPr>
          <w:rFonts w:ascii="Times New Roman" w:eastAsia="宋体" w:hAnsi="Times New Roman" w:cs="Times New Roman"/>
          <w:color w:val="auto"/>
        </w:rPr>
        <w:t>“</w:t>
      </w:r>
      <w:r w:rsidRPr="0034360E">
        <w:rPr>
          <w:rFonts w:ascii="Times New Roman" w:eastAsia="宋体" w:hAnsi="Times New Roman" w:cs="Times New Roman"/>
          <w:color w:val="auto"/>
        </w:rPr>
        <w:t>政采贷</w:t>
      </w:r>
      <w:r w:rsidRPr="0034360E">
        <w:rPr>
          <w:rFonts w:ascii="Times New Roman" w:eastAsia="宋体" w:hAnsi="Times New Roman" w:cs="Times New Roman"/>
          <w:color w:val="auto"/>
        </w:rPr>
        <w:t>”</w:t>
      </w:r>
      <w:r w:rsidRPr="0034360E">
        <w:rPr>
          <w:rFonts w:ascii="Times New Roman" w:eastAsia="宋体" w:hAnsi="Times New Roman" w:cs="Times New Roman"/>
          <w:color w:val="auto"/>
        </w:rPr>
        <w:t>业务提示函</w:t>
      </w:r>
      <w:r w:rsidRPr="0034360E">
        <w:rPr>
          <w:rFonts w:ascii="Times New Roman" w:eastAsia="宋体" w:hAnsi="Times New Roman" w:cs="Times New Roman" w:hint="eastAsia"/>
          <w:color w:val="auto"/>
        </w:rPr>
        <w:t>》、《</w:t>
      </w:r>
      <w:r w:rsidRPr="0034360E">
        <w:rPr>
          <w:rFonts w:ascii="Times New Roman" w:eastAsia="宋体" w:hAnsi="Times New Roman" w:cs="Times New Roman"/>
          <w:color w:val="auto"/>
        </w:rPr>
        <w:t>政府采购支持中小企</w:t>
      </w:r>
      <w:r w:rsidRPr="004C6C41">
        <w:rPr>
          <w:rFonts w:ascii="Times New Roman" w:eastAsia="宋体" w:hAnsi="Times New Roman" w:cs="Times New Roman"/>
          <w:color w:val="auto"/>
        </w:rPr>
        <w:t>业政策提示函</w:t>
      </w:r>
      <w:r w:rsidRPr="004C6C41">
        <w:rPr>
          <w:rFonts w:ascii="Times New Roman" w:eastAsia="宋体" w:hAnsi="Times New Roman" w:cs="Times New Roman" w:hint="eastAsia"/>
          <w:color w:val="auto"/>
        </w:rPr>
        <w:t>》和《诚</w:t>
      </w:r>
      <w:r w:rsidRPr="00EA3D2D">
        <w:rPr>
          <w:rFonts w:ascii="宋体" w:eastAsia="宋体" w:hAnsi="宋体" w:hint="eastAsia"/>
          <w:bCs/>
        </w:rPr>
        <w:t>信参与政府采购活动提示函》</w:t>
      </w:r>
    </w:p>
    <w:p w:rsidR="005E751E" w:rsidRPr="00DA11A1" w:rsidRDefault="005E751E" w:rsidP="005E751E">
      <w:pPr>
        <w:pStyle w:val="Default"/>
        <w:spacing w:line="360" w:lineRule="auto"/>
        <w:ind w:firstLineChars="200" w:firstLine="446"/>
        <w:jc w:val="both"/>
        <w:rPr>
          <w:color w:val="FF0000"/>
        </w:rPr>
      </w:pPr>
    </w:p>
    <w:p w:rsidR="005E751E" w:rsidRPr="00E43E9E" w:rsidRDefault="005E751E" w:rsidP="005E751E">
      <w:pPr>
        <w:pStyle w:val="Default"/>
        <w:spacing w:line="360" w:lineRule="auto"/>
        <w:ind w:firstLineChars="200" w:firstLine="446"/>
        <w:jc w:val="both"/>
        <w:rPr>
          <w:rFonts w:ascii="Times New Roman" w:eastAsia="宋体" w:hAnsi="Times New Roman" w:cs="Times New Roman"/>
          <w:color w:val="FF0000"/>
        </w:rPr>
      </w:pPr>
    </w:p>
    <w:p w:rsidR="005E751E" w:rsidRDefault="005E751E" w:rsidP="005E751E">
      <w:pPr>
        <w:pStyle w:val="Default"/>
        <w:spacing w:line="360" w:lineRule="auto"/>
        <w:jc w:val="both"/>
        <w:rPr>
          <w:rFonts w:ascii="Times New Roman" w:eastAsia="宋体" w:hAnsi="Times New Roman" w:cs="Times New Roman"/>
          <w:color w:val="auto"/>
        </w:rPr>
      </w:pPr>
    </w:p>
    <w:p w:rsidR="005E751E" w:rsidRDefault="005E751E" w:rsidP="005E751E">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8</w:t>
      </w:r>
      <w:r w:rsidRPr="00750AB2">
        <w:rPr>
          <w:rFonts w:ascii="Times New Roman" w:eastAsia="宋体" w:hAnsi="Times New Roman" w:cs="Times New Roman"/>
          <w:color w:val="auto"/>
        </w:rPr>
        <w:t>月</w:t>
      </w:r>
      <w:r>
        <w:rPr>
          <w:rFonts w:ascii="Times New Roman" w:eastAsia="宋体" w:hAnsi="Times New Roman" w:cs="Times New Roman" w:hint="eastAsia"/>
          <w:color w:val="auto"/>
        </w:rPr>
        <w:t>26</w:t>
      </w:r>
      <w:r w:rsidRPr="00750AB2">
        <w:rPr>
          <w:rFonts w:ascii="Times New Roman" w:eastAsia="宋体" w:hAnsi="Times New Roman" w:cs="Times New Roman"/>
          <w:color w:val="auto"/>
        </w:rPr>
        <w:t>日</w:t>
      </w:r>
    </w:p>
    <w:p w:rsidR="005E751E" w:rsidRDefault="005E751E" w:rsidP="005E751E">
      <w:pPr>
        <w:pStyle w:val="Default"/>
        <w:spacing w:line="360" w:lineRule="auto"/>
        <w:ind w:right="892"/>
        <w:rPr>
          <w:rFonts w:ascii="Times New Roman" w:eastAsia="宋体" w:hAnsi="Times New Roman" w:cs="Times New Roman"/>
          <w:color w:val="auto"/>
        </w:rPr>
      </w:pPr>
    </w:p>
    <w:p w:rsidR="005E751E" w:rsidRDefault="005E751E" w:rsidP="005E751E">
      <w:pPr>
        <w:pStyle w:val="Default"/>
        <w:spacing w:line="360" w:lineRule="auto"/>
        <w:ind w:right="892"/>
        <w:rPr>
          <w:rFonts w:ascii="Times New Roman" w:eastAsia="宋体" w:hAnsi="Times New Roman" w:cs="Times New Roman"/>
          <w:color w:val="auto"/>
        </w:rPr>
      </w:pPr>
    </w:p>
    <w:p w:rsidR="005E751E" w:rsidRDefault="005E751E" w:rsidP="005E751E">
      <w:pPr>
        <w:widowControl/>
        <w:jc w:val="left"/>
        <w:rPr>
          <w:kern w:val="0"/>
          <w:sz w:val="24"/>
          <w:szCs w:val="24"/>
        </w:rPr>
      </w:pPr>
      <w:r>
        <w:br w:type="page"/>
      </w:r>
    </w:p>
    <w:p w:rsidR="005E751E" w:rsidRPr="00EA3D2D" w:rsidRDefault="005E751E" w:rsidP="005E751E">
      <w:pPr>
        <w:spacing w:line="360" w:lineRule="auto"/>
        <w:jc w:val="center"/>
        <w:rPr>
          <w:rFonts w:ascii="宋体" w:hAnsi="宋体"/>
          <w:b/>
          <w:bCs/>
          <w:kern w:val="0"/>
          <w:sz w:val="24"/>
          <w:szCs w:val="24"/>
        </w:rPr>
      </w:pPr>
      <w:r w:rsidRPr="00EA3D2D">
        <w:rPr>
          <w:rFonts w:ascii="宋体" w:hAnsi="宋体"/>
          <w:b/>
          <w:bCs/>
          <w:kern w:val="0"/>
          <w:sz w:val="24"/>
          <w:szCs w:val="24"/>
        </w:rPr>
        <w:lastRenderedPageBreak/>
        <w:t>“政采贷”业务提示函</w:t>
      </w:r>
    </w:p>
    <w:p w:rsidR="005E751E" w:rsidRPr="00DA11A1" w:rsidRDefault="005E751E" w:rsidP="005E751E">
      <w:pPr>
        <w:spacing w:line="360" w:lineRule="auto"/>
        <w:jc w:val="center"/>
        <w:rPr>
          <w:rFonts w:eastAsia="方正小标宋简体"/>
          <w:bCs/>
          <w:kern w:val="0"/>
          <w:sz w:val="24"/>
          <w:szCs w:val="24"/>
        </w:rPr>
      </w:pPr>
    </w:p>
    <w:p w:rsidR="005E751E" w:rsidRPr="00DA11A1" w:rsidRDefault="005E751E" w:rsidP="005E751E">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并享受商业银行优惠利率以及人民银行支小再贷款政策等。</w:t>
      </w:r>
    </w:p>
    <w:p w:rsidR="005E751E" w:rsidRPr="00DA11A1" w:rsidRDefault="005E751E" w:rsidP="005E751E">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5E751E" w:rsidRPr="00DA11A1" w:rsidRDefault="005E751E" w:rsidP="005E751E">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5E751E" w:rsidRPr="00DA11A1" w:rsidRDefault="005E751E" w:rsidP="005E751E">
      <w:pPr>
        <w:spacing w:line="360" w:lineRule="auto"/>
        <w:jc w:val="center"/>
        <w:rPr>
          <w:rFonts w:eastAsia="方正小标宋简体"/>
          <w:spacing w:val="-10"/>
          <w:sz w:val="24"/>
          <w:szCs w:val="24"/>
        </w:rPr>
      </w:pPr>
    </w:p>
    <w:p w:rsidR="005E751E" w:rsidRPr="00DA11A1" w:rsidRDefault="005E751E" w:rsidP="005E751E">
      <w:pPr>
        <w:spacing w:line="360" w:lineRule="auto"/>
        <w:jc w:val="center"/>
        <w:rPr>
          <w:rFonts w:eastAsia="方正小标宋简体"/>
          <w:spacing w:val="-10"/>
          <w:sz w:val="24"/>
          <w:szCs w:val="24"/>
        </w:rPr>
      </w:pPr>
    </w:p>
    <w:p w:rsidR="005E751E" w:rsidRPr="00EA3D2D" w:rsidRDefault="005E751E" w:rsidP="005E751E">
      <w:pPr>
        <w:widowControl/>
        <w:jc w:val="left"/>
        <w:rPr>
          <w:rFonts w:ascii="宋体" w:hAnsi="宋体"/>
          <w:b/>
          <w:bCs/>
          <w:kern w:val="0"/>
          <w:sz w:val="24"/>
          <w:szCs w:val="24"/>
        </w:rPr>
      </w:pPr>
      <w:r w:rsidRPr="00EA3D2D">
        <w:rPr>
          <w:rFonts w:ascii="宋体" w:hAnsi="宋体"/>
          <w:b/>
          <w:bCs/>
          <w:kern w:val="0"/>
          <w:sz w:val="24"/>
          <w:szCs w:val="24"/>
        </w:rPr>
        <w:br w:type="page"/>
      </w:r>
    </w:p>
    <w:p w:rsidR="005E751E" w:rsidRPr="00EA3D2D" w:rsidRDefault="005E751E" w:rsidP="005E751E">
      <w:pPr>
        <w:spacing w:line="360" w:lineRule="auto"/>
        <w:jc w:val="center"/>
        <w:rPr>
          <w:rFonts w:ascii="宋体" w:hAnsi="宋体"/>
          <w:b/>
          <w:bCs/>
          <w:kern w:val="0"/>
          <w:sz w:val="24"/>
          <w:szCs w:val="24"/>
        </w:rPr>
      </w:pPr>
      <w:r w:rsidRPr="00EA3D2D">
        <w:rPr>
          <w:rFonts w:ascii="宋体" w:hAnsi="宋体"/>
          <w:b/>
          <w:bCs/>
          <w:kern w:val="0"/>
          <w:sz w:val="24"/>
          <w:szCs w:val="24"/>
        </w:rPr>
        <w:lastRenderedPageBreak/>
        <w:t>政府采购支持中小企业政策提示函</w:t>
      </w:r>
    </w:p>
    <w:p w:rsidR="005E751E" w:rsidRPr="00EA3D2D" w:rsidRDefault="005E751E" w:rsidP="005E751E">
      <w:pPr>
        <w:spacing w:line="360" w:lineRule="exact"/>
        <w:ind w:firstLineChars="200" w:firstLine="446"/>
        <w:rPr>
          <w:sz w:val="24"/>
          <w:szCs w:val="24"/>
        </w:rPr>
      </w:pPr>
      <w:r w:rsidRPr="00EA3D2D">
        <w:rPr>
          <w:rFonts w:hint="eastAsia"/>
          <w:sz w:val="24"/>
          <w:szCs w:val="24"/>
        </w:rPr>
        <w:t>【政策概述】促进中小企业发展是政府采购法定的政策功能。在政府采购活动中，应当通过</w:t>
      </w:r>
      <w:r w:rsidRPr="00EA3D2D">
        <w:rPr>
          <w:rFonts w:hint="eastAsia"/>
          <w:snapToGrid w:val="0"/>
          <w:sz w:val="24"/>
          <w:szCs w:val="24"/>
        </w:rPr>
        <w:t>加强采购需求管理，落实预留采购份额、价格评审优惠、优先采购等措施，提高中小企业在政府采购中的份额，支持中小企业发展。</w:t>
      </w:r>
    </w:p>
    <w:p w:rsidR="005E751E" w:rsidRPr="00EA3D2D" w:rsidRDefault="005E751E" w:rsidP="005E751E">
      <w:pPr>
        <w:spacing w:line="360" w:lineRule="exact"/>
        <w:ind w:firstLineChars="200" w:firstLine="446"/>
        <w:rPr>
          <w:sz w:val="24"/>
          <w:szCs w:val="24"/>
        </w:rPr>
      </w:pPr>
      <w:r w:rsidRPr="00EA3D2D">
        <w:rPr>
          <w:rFonts w:hint="eastAsia"/>
          <w:sz w:val="24"/>
          <w:szCs w:val="24"/>
        </w:rPr>
        <w:t>【支持对象】以下对象可享受支持政策：</w:t>
      </w:r>
      <w:r w:rsidRPr="00EA3D2D">
        <w:rPr>
          <w:sz w:val="24"/>
          <w:szCs w:val="24"/>
        </w:rPr>
        <w:t>1.</w:t>
      </w:r>
      <w:r w:rsidRPr="00EA3D2D">
        <w:rPr>
          <w:rFonts w:hint="eastAsia"/>
          <w:sz w:val="24"/>
          <w:szCs w:val="24"/>
        </w:rPr>
        <w:t>在境内依法设立，依据国务院批准的中小企业划分标准确定的</w:t>
      </w:r>
      <w:r w:rsidRPr="00EA3D2D">
        <w:rPr>
          <w:rFonts w:hint="eastAsia"/>
          <w:b/>
          <w:sz w:val="24"/>
          <w:szCs w:val="24"/>
        </w:rPr>
        <w:t>中型企业、小型企业和微型企业</w:t>
      </w:r>
      <w:r w:rsidRPr="00EA3D2D">
        <w:rPr>
          <w:rFonts w:hint="eastAsia"/>
          <w:sz w:val="24"/>
          <w:szCs w:val="24"/>
        </w:rPr>
        <w:t>，但与大企业的负责人为同一人，或者与大企业存在直接控股、管理关系的除外；</w:t>
      </w:r>
      <w:r w:rsidRPr="00EA3D2D">
        <w:rPr>
          <w:sz w:val="24"/>
          <w:szCs w:val="24"/>
        </w:rPr>
        <w:t>2.</w:t>
      </w:r>
      <w:r w:rsidRPr="00EA3D2D">
        <w:rPr>
          <w:rFonts w:hint="eastAsia"/>
          <w:sz w:val="24"/>
          <w:szCs w:val="24"/>
        </w:rPr>
        <w:t>符合中小企业划分标准的</w:t>
      </w:r>
      <w:r w:rsidRPr="00EA3D2D">
        <w:rPr>
          <w:rFonts w:hint="eastAsia"/>
          <w:b/>
          <w:sz w:val="24"/>
          <w:szCs w:val="24"/>
        </w:rPr>
        <w:t>个体工商户</w:t>
      </w:r>
      <w:r w:rsidRPr="00EA3D2D">
        <w:rPr>
          <w:rFonts w:hint="eastAsia"/>
          <w:sz w:val="24"/>
          <w:szCs w:val="24"/>
        </w:rPr>
        <w:t>。</w:t>
      </w:r>
    </w:p>
    <w:p w:rsidR="005E751E" w:rsidRPr="00EA3D2D" w:rsidRDefault="005E751E" w:rsidP="005E751E">
      <w:pPr>
        <w:spacing w:line="360" w:lineRule="exact"/>
        <w:ind w:firstLineChars="200" w:firstLine="446"/>
        <w:rPr>
          <w:snapToGrid w:val="0"/>
          <w:sz w:val="24"/>
          <w:szCs w:val="24"/>
        </w:rPr>
      </w:pPr>
      <w:r w:rsidRPr="00EA3D2D">
        <w:rPr>
          <w:rFonts w:hint="eastAsia"/>
          <w:snapToGrid w:val="0"/>
          <w:sz w:val="24"/>
          <w:szCs w:val="24"/>
        </w:rPr>
        <w:t>【支持情形】在政府采购活动中，供应商提供的货物、工程或者服务符合下列情形的，享受支持政策：</w:t>
      </w:r>
    </w:p>
    <w:p w:rsidR="005E751E" w:rsidRPr="00EA3D2D" w:rsidRDefault="005E751E" w:rsidP="005E751E">
      <w:pPr>
        <w:spacing w:line="360" w:lineRule="exact"/>
        <w:ind w:firstLineChars="200" w:firstLine="446"/>
        <w:rPr>
          <w:snapToGrid w:val="0"/>
          <w:sz w:val="24"/>
          <w:szCs w:val="24"/>
        </w:rPr>
      </w:pPr>
      <w:r w:rsidRPr="00EA3D2D">
        <w:rPr>
          <w:rFonts w:hint="eastAsia"/>
          <w:snapToGrid w:val="0"/>
          <w:sz w:val="24"/>
          <w:szCs w:val="24"/>
        </w:rPr>
        <w:t>（一）在货物采购项目中，货物由中小企业制造，即货物由</w:t>
      </w:r>
      <w:r w:rsidRPr="00EA3D2D">
        <w:rPr>
          <w:rFonts w:hint="eastAsia"/>
          <w:b/>
          <w:snapToGrid w:val="0"/>
          <w:sz w:val="24"/>
          <w:szCs w:val="24"/>
        </w:rPr>
        <w:t>中小企业生产且使用该中小企业商号或者注册商标</w:t>
      </w:r>
      <w:r w:rsidRPr="00EA3D2D">
        <w:rPr>
          <w:rFonts w:hint="eastAsia"/>
          <w:snapToGrid w:val="0"/>
          <w:sz w:val="24"/>
          <w:szCs w:val="24"/>
        </w:rPr>
        <w:t>；</w:t>
      </w:r>
    </w:p>
    <w:p w:rsidR="005E751E" w:rsidRPr="00EA3D2D" w:rsidRDefault="005E751E" w:rsidP="005E751E">
      <w:pPr>
        <w:spacing w:line="360" w:lineRule="exact"/>
        <w:ind w:firstLineChars="200" w:firstLine="446"/>
        <w:rPr>
          <w:snapToGrid w:val="0"/>
          <w:sz w:val="24"/>
          <w:szCs w:val="24"/>
        </w:rPr>
      </w:pPr>
      <w:r w:rsidRPr="00EA3D2D">
        <w:rPr>
          <w:rFonts w:hint="eastAsia"/>
          <w:snapToGrid w:val="0"/>
          <w:sz w:val="24"/>
          <w:szCs w:val="24"/>
        </w:rPr>
        <w:t>（二）在工程采购项目中，工程由中小企业承建，即工程施工单位为中小企业；</w:t>
      </w:r>
    </w:p>
    <w:p w:rsidR="005E751E" w:rsidRPr="00EA3D2D" w:rsidRDefault="005E751E" w:rsidP="005E751E">
      <w:pPr>
        <w:spacing w:line="360" w:lineRule="exact"/>
        <w:ind w:firstLineChars="200" w:firstLine="446"/>
        <w:rPr>
          <w:snapToGrid w:val="0"/>
          <w:sz w:val="24"/>
          <w:szCs w:val="24"/>
        </w:rPr>
      </w:pPr>
      <w:r w:rsidRPr="00EA3D2D">
        <w:rPr>
          <w:rFonts w:hint="eastAsia"/>
          <w:snapToGrid w:val="0"/>
          <w:sz w:val="24"/>
          <w:szCs w:val="24"/>
        </w:rPr>
        <w:t>（三）在服务采购项目中，服务由中小企业承接，即提供服务的人员为中小企业依照《中华人民共和国劳动合同法》</w:t>
      </w:r>
      <w:r w:rsidRPr="00EA3D2D">
        <w:rPr>
          <w:rFonts w:hint="eastAsia"/>
          <w:b/>
          <w:snapToGrid w:val="0"/>
          <w:sz w:val="24"/>
          <w:szCs w:val="24"/>
        </w:rPr>
        <w:t>订立劳动合同</w:t>
      </w:r>
      <w:r w:rsidRPr="00EA3D2D">
        <w:rPr>
          <w:rFonts w:hint="eastAsia"/>
          <w:snapToGrid w:val="0"/>
          <w:sz w:val="24"/>
          <w:szCs w:val="24"/>
        </w:rPr>
        <w:t>的从业人员。</w:t>
      </w:r>
    </w:p>
    <w:p w:rsidR="005E751E" w:rsidRPr="00EA3D2D" w:rsidRDefault="005E751E" w:rsidP="005E751E">
      <w:pPr>
        <w:spacing w:line="360" w:lineRule="exact"/>
        <w:ind w:firstLineChars="200" w:firstLine="446"/>
        <w:rPr>
          <w:sz w:val="24"/>
          <w:szCs w:val="24"/>
        </w:rPr>
      </w:pPr>
      <w:r w:rsidRPr="00EA3D2D">
        <w:rPr>
          <w:rFonts w:hint="eastAsia"/>
          <w:snapToGrid w:val="0"/>
          <w:sz w:val="24"/>
          <w:szCs w:val="24"/>
        </w:rPr>
        <w:t>以联合体形式参加政府采购活动，联合体各方</w:t>
      </w:r>
      <w:r w:rsidRPr="00EA3D2D">
        <w:rPr>
          <w:rFonts w:hint="eastAsia"/>
          <w:b/>
          <w:snapToGrid w:val="0"/>
          <w:sz w:val="24"/>
          <w:szCs w:val="24"/>
        </w:rPr>
        <w:t>均为</w:t>
      </w:r>
      <w:r w:rsidRPr="00EA3D2D">
        <w:rPr>
          <w:rFonts w:hint="eastAsia"/>
          <w:snapToGrid w:val="0"/>
          <w:sz w:val="24"/>
          <w:szCs w:val="24"/>
        </w:rPr>
        <w:t>中小企业的，联合体视同中小企业。其中，联合体各方</w:t>
      </w:r>
      <w:r w:rsidRPr="00EA3D2D">
        <w:rPr>
          <w:rFonts w:hint="eastAsia"/>
          <w:b/>
          <w:snapToGrid w:val="0"/>
          <w:sz w:val="24"/>
          <w:szCs w:val="24"/>
        </w:rPr>
        <w:t>均为</w:t>
      </w:r>
      <w:r w:rsidRPr="00EA3D2D">
        <w:rPr>
          <w:rFonts w:hint="eastAsia"/>
          <w:snapToGrid w:val="0"/>
          <w:sz w:val="24"/>
          <w:szCs w:val="24"/>
        </w:rPr>
        <w:t>小微企业的，联合体视同小微企业。</w:t>
      </w:r>
    </w:p>
    <w:p w:rsidR="005E751E" w:rsidRPr="00EA3D2D" w:rsidRDefault="005E751E" w:rsidP="005E751E">
      <w:pPr>
        <w:spacing w:line="360" w:lineRule="exact"/>
        <w:ind w:firstLineChars="200" w:firstLine="446"/>
        <w:rPr>
          <w:color w:val="000000"/>
          <w:sz w:val="24"/>
          <w:szCs w:val="24"/>
        </w:rPr>
      </w:pPr>
      <w:r w:rsidRPr="00EA3D2D">
        <w:rPr>
          <w:rFonts w:hint="eastAsia"/>
          <w:color w:val="000000"/>
          <w:sz w:val="24"/>
          <w:szCs w:val="24"/>
        </w:rPr>
        <w:t>【注意事项】</w:t>
      </w:r>
    </w:p>
    <w:p w:rsidR="005E751E" w:rsidRPr="00EA3D2D" w:rsidRDefault="005E751E" w:rsidP="005E751E">
      <w:pPr>
        <w:spacing w:line="360" w:lineRule="exact"/>
        <w:ind w:firstLineChars="200" w:firstLine="446"/>
        <w:rPr>
          <w:color w:val="000000"/>
          <w:sz w:val="24"/>
          <w:szCs w:val="24"/>
        </w:rPr>
      </w:pPr>
      <w:r w:rsidRPr="00EA3D2D">
        <w:rPr>
          <w:color w:val="000000"/>
          <w:sz w:val="24"/>
          <w:szCs w:val="24"/>
        </w:rPr>
        <w:t>1.</w:t>
      </w:r>
      <w:r w:rsidRPr="00EA3D2D">
        <w:rPr>
          <w:rFonts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5E751E" w:rsidRPr="00EA3D2D" w:rsidRDefault="005E751E" w:rsidP="005E751E">
      <w:pPr>
        <w:spacing w:line="360" w:lineRule="exact"/>
        <w:ind w:firstLineChars="200" w:firstLine="446"/>
        <w:rPr>
          <w:color w:val="000000"/>
          <w:sz w:val="24"/>
          <w:szCs w:val="24"/>
        </w:rPr>
      </w:pPr>
      <w:r w:rsidRPr="00EA3D2D">
        <w:rPr>
          <w:color w:val="000000"/>
          <w:sz w:val="24"/>
          <w:szCs w:val="24"/>
        </w:rPr>
        <w:t>2.</w:t>
      </w:r>
      <w:r w:rsidRPr="00EA3D2D">
        <w:rPr>
          <w:rFonts w:hint="eastAsia"/>
          <w:color w:val="000000"/>
          <w:sz w:val="24"/>
          <w:szCs w:val="24"/>
        </w:rPr>
        <w:t>中小企业应当对声明函的内容的真实性负责。声明内容如有不实，则构成提供虚假材料谋取中标、成交的情形，需承担相应的法律责任。</w:t>
      </w:r>
    </w:p>
    <w:p w:rsidR="005E751E" w:rsidRPr="00EA3D2D" w:rsidRDefault="005E751E" w:rsidP="005E751E">
      <w:pPr>
        <w:spacing w:line="360" w:lineRule="exact"/>
        <w:ind w:firstLineChars="200" w:firstLine="446"/>
        <w:rPr>
          <w:color w:val="000000"/>
          <w:sz w:val="24"/>
          <w:szCs w:val="24"/>
        </w:rPr>
      </w:pPr>
      <w:r w:rsidRPr="00EA3D2D">
        <w:rPr>
          <w:color w:val="000000"/>
          <w:sz w:val="24"/>
          <w:szCs w:val="24"/>
        </w:rPr>
        <w:t>3.</w:t>
      </w:r>
      <w:r w:rsidRPr="00EA3D2D">
        <w:rPr>
          <w:rFonts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5E751E" w:rsidRPr="00EA3D2D" w:rsidRDefault="005E751E" w:rsidP="005E751E">
      <w:pPr>
        <w:spacing w:line="360" w:lineRule="exact"/>
        <w:ind w:firstLineChars="200" w:firstLine="446"/>
        <w:rPr>
          <w:color w:val="000000"/>
          <w:sz w:val="24"/>
          <w:szCs w:val="24"/>
        </w:rPr>
      </w:pPr>
      <w:r w:rsidRPr="00EA3D2D">
        <w:rPr>
          <w:rFonts w:hint="eastAsia"/>
          <w:color w:val="000000"/>
          <w:sz w:val="24"/>
          <w:szCs w:val="24"/>
        </w:rPr>
        <w:t>【政策目录】</w:t>
      </w:r>
    </w:p>
    <w:p w:rsidR="005E751E" w:rsidRPr="00EA3D2D" w:rsidRDefault="005E751E" w:rsidP="005E751E">
      <w:pPr>
        <w:spacing w:line="360" w:lineRule="exact"/>
        <w:ind w:firstLineChars="200" w:firstLine="446"/>
        <w:rPr>
          <w:color w:val="000000"/>
          <w:sz w:val="24"/>
          <w:szCs w:val="24"/>
        </w:rPr>
      </w:pPr>
      <w:r w:rsidRPr="00EA3D2D">
        <w:rPr>
          <w:color w:val="000000"/>
          <w:sz w:val="24"/>
          <w:szCs w:val="24"/>
        </w:rPr>
        <w:t>1.</w:t>
      </w:r>
      <w:r w:rsidRPr="00EA3D2D">
        <w:rPr>
          <w:rFonts w:hint="eastAsia"/>
          <w:color w:val="000000"/>
          <w:sz w:val="24"/>
          <w:szCs w:val="24"/>
        </w:rPr>
        <w:t>《中华人民共和国政府采购法》第九条</w:t>
      </w:r>
    </w:p>
    <w:p w:rsidR="005E751E" w:rsidRPr="00EA3D2D" w:rsidRDefault="005E751E" w:rsidP="005E751E">
      <w:pPr>
        <w:spacing w:line="360" w:lineRule="exact"/>
        <w:ind w:firstLineChars="200" w:firstLine="446"/>
        <w:rPr>
          <w:color w:val="000000"/>
          <w:sz w:val="24"/>
          <w:szCs w:val="24"/>
        </w:rPr>
      </w:pPr>
      <w:r w:rsidRPr="00EA3D2D">
        <w:rPr>
          <w:color w:val="000000"/>
          <w:sz w:val="24"/>
          <w:szCs w:val="24"/>
        </w:rPr>
        <w:t>2.</w:t>
      </w:r>
      <w:r w:rsidRPr="00EA3D2D">
        <w:rPr>
          <w:rFonts w:hint="eastAsia"/>
          <w:color w:val="000000"/>
          <w:sz w:val="24"/>
          <w:szCs w:val="24"/>
        </w:rPr>
        <w:t>《中华人民共和国政府采购法实施条例》第六条</w:t>
      </w:r>
    </w:p>
    <w:p w:rsidR="005E751E" w:rsidRPr="00EA3D2D" w:rsidRDefault="005E751E" w:rsidP="005E751E">
      <w:pPr>
        <w:spacing w:line="360" w:lineRule="exact"/>
        <w:ind w:firstLineChars="200" w:firstLine="446"/>
        <w:rPr>
          <w:color w:val="000000"/>
          <w:sz w:val="24"/>
          <w:szCs w:val="24"/>
        </w:rPr>
      </w:pPr>
      <w:r w:rsidRPr="00EA3D2D">
        <w:rPr>
          <w:color w:val="000000"/>
          <w:sz w:val="24"/>
          <w:szCs w:val="24"/>
        </w:rPr>
        <w:t>3.</w:t>
      </w:r>
      <w:r w:rsidRPr="00EA3D2D">
        <w:rPr>
          <w:sz w:val="24"/>
          <w:szCs w:val="24"/>
        </w:rPr>
        <w:t xml:space="preserve"> </w:t>
      </w:r>
      <w:r w:rsidRPr="00EA3D2D">
        <w:rPr>
          <w:rFonts w:hint="eastAsia"/>
          <w:color w:val="000000"/>
          <w:sz w:val="24"/>
          <w:szCs w:val="24"/>
        </w:rPr>
        <w:t>财政部</w:t>
      </w:r>
      <w:r w:rsidRPr="00EA3D2D">
        <w:rPr>
          <w:color w:val="000000"/>
          <w:sz w:val="24"/>
          <w:szCs w:val="24"/>
        </w:rPr>
        <w:t xml:space="preserve"> </w:t>
      </w:r>
      <w:r w:rsidRPr="00EA3D2D">
        <w:rPr>
          <w:rFonts w:hint="eastAsia"/>
          <w:color w:val="000000"/>
          <w:sz w:val="24"/>
          <w:szCs w:val="24"/>
        </w:rPr>
        <w:t>工业和信息化部关于印发《政府采购促进中小企业发展管理办法》的通知（财库〔</w:t>
      </w:r>
      <w:r w:rsidRPr="00EA3D2D">
        <w:rPr>
          <w:color w:val="000000"/>
          <w:sz w:val="24"/>
          <w:szCs w:val="24"/>
        </w:rPr>
        <w:t>2020</w:t>
      </w:r>
      <w:r w:rsidRPr="00EA3D2D">
        <w:rPr>
          <w:rFonts w:hint="eastAsia"/>
          <w:color w:val="000000"/>
          <w:sz w:val="24"/>
          <w:szCs w:val="24"/>
        </w:rPr>
        <w:t>〕</w:t>
      </w:r>
      <w:r w:rsidRPr="00EA3D2D">
        <w:rPr>
          <w:color w:val="000000"/>
          <w:sz w:val="24"/>
          <w:szCs w:val="24"/>
        </w:rPr>
        <w:t>46</w:t>
      </w:r>
      <w:r w:rsidRPr="00EA3D2D">
        <w:rPr>
          <w:rFonts w:hint="eastAsia"/>
          <w:color w:val="000000"/>
          <w:sz w:val="24"/>
          <w:szCs w:val="24"/>
        </w:rPr>
        <w:t>号）</w:t>
      </w:r>
    </w:p>
    <w:p w:rsidR="005E751E" w:rsidRPr="00EA3D2D" w:rsidRDefault="005E751E" w:rsidP="005E751E">
      <w:pPr>
        <w:spacing w:line="360" w:lineRule="exact"/>
        <w:ind w:firstLineChars="200" w:firstLine="446"/>
        <w:rPr>
          <w:color w:val="000000"/>
          <w:sz w:val="24"/>
          <w:szCs w:val="24"/>
        </w:rPr>
      </w:pPr>
      <w:r w:rsidRPr="00EA3D2D">
        <w:rPr>
          <w:color w:val="000000"/>
          <w:sz w:val="24"/>
          <w:szCs w:val="24"/>
        </w:rPr>
        <w:t>4.</w:t>
      </w:r>
      <w:r w:rsidRPr="00EA3D2D">
        <w:rPr>
          <w:sz w:val="24"/>
          <w:szCs w:val="24"/>
        </w:rPr>
        <w:t xml:space="preserve"> </w:t>
      </w:r>
      <w:r w:rsidRPr="00EA3D2D">
        <w:rPr>
          <w:rFonts w:hint="eastAsia"/>
          <w:color w:val="000000"/>
          <w:sz w:val="24"/>
          <w:szCs w:val="24"/>
        </w:rPr>
        <w:t>财政部关于进一步加大政府采购支持中小企业力度的通知（财库〔</w:t>
      </w:r>
      <w:r w:rsidRPr="00EA3D2D">
        <w:rPr>
          <w:color w:val="000000"/>
          <w:sz w:val="24"/>
          <w:szCs w:val="24"/>
        </w:rPr>
        <w:t>2022</w:t>
      </w:r>
      <w:r w:rsidRPr="00EA3D2D">
        <w:rPr>
          <w:rFonts w:hint="eastAsia"/>
          <w:color w:val="000000"/>
          <w:sz w:val="24"/>
          <w:szCs w:val="24"/>
        </w:rPr>
        <w:t>〕</w:t>
      </w:r>
      <w:r w:rsidRPr="00EA3D2D">
        <w:rPr>
          <w:color w:val="000000"/>
          <w:sz w:val="24"/>
          <w:szCs w:val="24"/>
        </w:rPr>
        <w:t>19</w:t>
      </w:r>
      <w:r w:rsidRPr="00EA3D2D">
        <w:rPr>
          <w:rFonts w:hint="eastAsia"/>
          <w:color w:val="000000"/>
          <w:sz w:val="24"/>
          <w:szCs w:val="24"/>
        </w:rPr>
        <w:t>号）</w:t>
      </w:r>
    </w:p>
    <w:p w:rsidR="005E751E" w:rsidRPr="00EA3D2D" w:rsidRDefault="005E751E" w:rsidP="005E751E">
      <w:pPr>
        <w:spacing w:line="360" w:lineRule="exact"/>
        <w:ind w:firstLineChars="200" w:firstLine="446"/>
        <w:rPr>
          <w:color w:val="000000"/>
          <w:sz w:val="24"/>
          <w:szCs w:val="24"/>
        </w:rPr>
      </w:pPr>
      <w:r w:rsidRPr="00EA3D2D">
        <w:rPr>
          <w:color w:val="000000"/>
          <w:sz w:val="24"/>
          <w:szCs w:val="24"/>
        </w:rPr>
        <w:t>5.</w:t>
      </w:r>
      <w:r w:rsidRPr="00EA3D2D">
        <w:rPr>
          <w:rFonts w:hint="eastAsia"/>
          <w:color w:val="000000"/>
          <w:sz w:val="24"/>
          <w:szCs w:val="24"/>
        </w:rPr>
        <w:t>天津市财政局</w:t>
      </w:r>
      <w:r w:rsidRPr="00EA3D2D">
        <w:rPr>
          <w:color w:val="000000"/>
          <w:sz w:val="24"/>
          <w:szCs w:val="24"/>
        </w:rPr>
        <w:t xml:space="preserve"> </w:t>
      </w:r>
      <w:r w:rsidRPr="00EA3D2D">
        <w:rPr>
          <w:rFonts w:hint="eastAsia"/>
          <w:color w:val="000000"/>
          <w:sz w:val="24"/>
          <w:szCs w:val="24"/>
        </w:rPr>
        <w:t>天津市工业和信息化局关于贯彻落实《政府采购促进中小企业发展管理办法》的通知（津财采〔</w:t>
      </w:r>
      <w:r w:rsidRPr="00EA3D2D">
        <w:rPr>
          <w:color w:val="000000"/>
          <w:sz w:val="24"/>
          <w:szCs w:val="24"/>
        </w:rPr>
        <w:t>2021</w:t>
      </w:r>
      <w:r w:rsidRPr="00EA3D2D">
        <w:rPr>
          <w:rFonts w:hint="eastAsia"/>
          <w:color w:val="000000"/>
          <w:sz w:val="24"/>
          <w:szCs w:val="24"/>
        </w:rPr>
        <w:t>〕</w:t>
      </w:r>
      <w:r w:rsidRPr="00EA3D2D">
        <w:rPr>
          <w:color w:val="000000"/>
          <w:sz w:val="24"/>
          <w:szCs w:val="24"/>
        </w:rPr>
        <w:t>12</w:t>
      </w:r>
      <w:r w:rsidRPr="00EA3D2D">
        <w:rPr>
          <w:rFonts w:hint="eastAsia"/>
          <w:color w:val="000000"/>
          <w:sz w:val="24"/>
          <w:szCs w:val="24"/>
        </w:rPr>
        <w:t>号）</w:t>
      </w:r>
    </w:p>
    <w:p w:rsidR="005E751E" w:rsidRPr="00EA3D2D" w:rsidRDefault="005E751E" w:rsidP="005E751E">
      <w:pPr>
        <w:spacing w:line="360" w:lineRule="exact"/>
        <w:ind w:firstLineChars="200" w:firstLine="446"/>
        <w:rPr>
          <w:sz w:val="24"/>
        </w:rPr>
      </w:pPr>
      <w:r w:rsidRPr="00EA3D2D">
        <w:rPr>
          <w:sz w:val="24"/>
        </w:rPr>
        <w:t>6.</w:t>
      </w:r>
      <w:r w:rsidRPr="00EA3D2D">
        <w:rPr>
          <w:rFonts w:hint="eastAsia"/>
          <w:sz w:val="24"/>
        </w:rPr>
        <w:t>市财政局</w:t>
      </w:r>
      <w:r w:rsidRPr="00EA3D2D">
        <w:rPr>
          <w:sz w:val="24"/>
        </w:rPr>
        <w:t xml:space="preserve"> </w:t>
      </w:r>
      <w:r w:rsidRPr="00EA3D2D">
        <w:rPr>
          <w:rFonts w:hint="eastAsia"/>
          <w:sz w:val="24"/>
        </w:rPr>
        <w:t>市发展改革委</w:t>
      </w:r>
      <w:r w:rsidRPr="00EA3D2D">
        <w:rPr>
          <w:sz w:val="24"/>
        </w:rPr>
        <w:t xml:space="preserve"> </w:t>
      </w:r>
      <w:r w:rsidRPr="00EA3D2D">
        <w:rPr>
          <w:rFonts w:hint="eastAsia"/>
          <w:sz w:val="24"/>
        </w:rPr>
        <w:t>市住房城乡建设委</w:t>
      </w:r>
      <w:r w:rsidRPr="00EA3D2D">
        <w:rPr>
          <w:sz w:val="24"/>
        </w:rPr>
        <w:t xml:space="preserve"> </w:t>
      </w:r>
      <w:r w:rsidRPr="00EA3D2D">
        <w:rPr>
          <w:rFonts w:hint="eastAsia"/>
          <w:sz w:val="24"/>
        </w:rPr>
        <w:t>市交通运输委</w:t>
      </w:r>
      <w:r w:rsidRPr="00EA3D2D">
        <w:rPr>
          <w:sz w:val="24"/>
        </w:rPr>
        <w:t xml:space="preserve"> </w:t>
      </w:r>
      <w:r w:rsidRPr="00EA3D2D">
        <w:rPr>
          <w:rFonts w:hint="eastAsia"/>
          <w:sz w:val="24"/>
        </w:rPr>
        <w:t>市水务局</w:t>
      </w:r>
      <w:r w:rsidRPr="00EA3D2D">
        <w:rPr>
          <w:sz w:val="24"/>
        </w:rPr>
        <w:t xml:space="preserve"> </w:t>
      </w:r>
      <w:r w:rsidRPr="00EA3D2D">
        <w:rPr>
          <w:rFonts w:hint="eastAsia"/>
          <w:sz w:val="24"/>
        </w:rPr>
        <w:t>市政务服务办关于进一步贯彻落实政府采购支持中小企业政策的通知（津财采〔</w:t>
      </w:r>
      <w:r w:rsidRPr="00EA3D2D">
        <w:rPr>
          <w:sz w:val="24"/>
        </w:rPr>
        <w:t>2022</w:t>
      </w:r>
      <w:r w:rsidRPr="00EA3D2D">
        <w:rPr>
          <w:rFonts w:hint="eastAsia"/>
          <w:sz w:val="24"/>
        </w:rPr>
        <w:t>〕</w:t>
      </w:r>
      <w:r w:rsidRPr="00EA3D2D">
        <w:rPr>
          <w:sz w:val="24"/>
        </w:rPr>
        <w:t>11</w:t>
      </w:r>
      <w:r w:rsidRPr="00EA3D2D">
        <w:rPr>
          <w:rFonts w:hint="eastAsia"/>
          <w:sz w:val="24"/>
        </w:rPr>
        <w:t>号）</w:t>
      </w:r>
    </w:p>
    <w:p w:rsidR="005E751E" w:rsidRPr="00EA3D2D" w:rsidRDefault="005E751E" w:rsidP="005E751E">
      <w:pPr>
        <w:spacing w:line="360" w:lineRule="exact"/>
        <w:ind w:firstLineChars="200" w:firstLine="446"/>
        <w:rPr>
          <w:sz w:val="24"/>
        </w:rPr>
      </w:pPr>
    </w:p>
    <w:p w:rsidR="005E751E" w:rsidRPr="00650CF2" w:rsidRDefault="005E751E" w:rsidP="005E751E">
      <w:pPr>
        <w:adjustRightInd w:val="0"/>
        <w:snapToGrid w:val="0"/>
        <w:spacing w:line="400" w:lineRule="exact"/>
        <w:jc w:val="center"/>
        <w:rPr>
          <w:b/>
          <w:sz w:val="24"/>
          <w:szCs w:val="24"/>
        </w:rPr>
      </w:pPr>
      <w:r w:rsidRPr="00650CF2">
        <w:rPr>
          <w:b/>
          <w:sz w:val="24"/>
          <w:szCs w:val="24"/>
        </w:rPr>
        <w:lastRenderedPageBreak/>
        <w:t>诚信参与政府采购活动提示函</w:t>
      </w:r>
    </w:p>
    <w:p w:rsidR="005E751E" w:rsidRPr="00EA3D2D" w:rsidRDefault="005E751E" w:rsidP="005E751E">
      <w:pPr>
        <w:pStyle w:val="af3"/>
        <w:shd w:val="clear" w:color="auto" w:fill="FFFFFF"/>
        <w:adjustRightInd w:val="0"/>
        <w:snapToGrid w:val="0"/>
        <w:spacing w:before="0" w:beforeAutospacing="0" w:after="0" w:afterAutospacing="0" w:line="360" w:lineRule="exact"/>
        <w:ind w:firstLine="645"/>
        <w:jc w:val="both"/>
        <w:rPr>
          <w:rFonts w:ascii="Times New Roman" w:hAnsi="Times New Roman" w:cs="Times New Roman"/>
        </w:rPr>
      </w:pPr>
    </w:p>
    <w:p w:rsidR="005E751E" w:rsidRPr="00EA3D2D" w:rsidRDefault="005E751E" w:rsidP="005E751E">
      <w:pPr>
        <w:pStyle w:val="af3"/>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EA3D2D">
        <w:rPr>
          <w:rFonts w:ascii="Times New Roman" w:hAnsi="Times New Roman" w:cs="Times New Roman"/>
        </w:rPr>
        <w:t>近年来，我市财政部门查处的政府采购供应商违法行为中，提供虚假材料谋取中标、成交的占</w:t>
      </w:r>
      <w:r w:rsidRPr="00EA3D2D">
        <w:rPr>
          <w:rFonts w:ascii="Times New Roman" w:hAnsi="Times New Roman" w:cs="Times New Roman"/>
        </w:rPr>
        <w:t>95%</w:t>
      </w:r>
      <w:r w:rsidRPr="00EA3D2D">
        <w:rPr>
          <w:rFonts w:ascii="Times New Roman" w:hAnsi="Times New Roman" w:cs="Times New Roman"/>
        </w:rPr>
        <w:t>以上，严重扰乱了政府采购市场秩序，损害了政府采购营商环境。</w:t>
      </w:r>
    </w:p>
    <w:p w:rsidR="005E751E" w:rsidRPr="00EA3D2D" w:rsidRDefault="005E751E" w:rsidP="005E751E">
      <w:pPr>
        <w:pStyle w:val="af3"/>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EA3D2D">
        <w:rPr>
          <w:rFonts w:ascii="Times New Roman"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5E751E" w:rsidRPr="00EA3D2D" w:rsidRDefault="005E751E" w:rsidP="005E751E">
      <w:pPr>
        <w:pStyle w:val="af3"/>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EA3D2D">
        <w:rPr>
          <w:rFonts w:ascii="Times New Roman"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sidRPr="00EA3D2D">
        <w:rPr>
          <w:rStyle w:val="af2"/>
        </w:rPr>
        <w:t>等</w:t>
      </w:r>
      <w:r w:rsidRPr="00EA3D2D">
        <w:rPr>
          <w:rFonts w:ascii="Times New Roman" w:hAnsi="Times New Roman" w:cs="Times New Roman"/>
        </w:rPr>
        <w:t>官方查询渠道对投标文件中相关材料的真实性予以审查，对无法确认真实性的材料，不要作为投标、响应材料提交。</w:t>
      </w:r>
    </w:p>
    <w:p w:rsidR="005E751E" w:rsidRPr="00EA3D2D" w:rsidRDefault="005E751E" w:rsidP="005E751E">
      <w:pPr>
        <w:pStyle w:val="af3"/>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EA3D2D">
        <w:rPr>
          <w:rFonts w:ascii="Times New Roman" w:hAnsi="Times New Roman" w:cs="Times New Roman"/>
        </w:rPr>
        <w:t>一旦被查实存在提供虚假材料的，供应商的以下陈述申辩意见一般不予采信：</w:t>
      </w:r>
    </w:p>
    <w:p w:rsidR="005E751E" w:rsidRPr="00EA3D2D" w:rsidRDefault="005E751E" w:rsidP="005E751E">
      <w:pPr>
        <w:pStyle w:val="af3"/>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EA3D2D">
        <w:rPr>
          <w:rFonts w:ascii="Times New Roman" w:hAnsi="Times New Roman" w:cs="Times New Roman"/>
        </w:rPr>
        <w:t>1.</w:t>
      </w:r>
      <w:r w:rsidRPr="00EA3D2D">
        <w:rPr>
          <w:rFonts w:ascii="Times New Roman" w:hAnsi="Times New Roman" w:cs="Times New Roman"/>
        </w:rPr>
        <w:t>虚假材料为员工个人或第三方单位提供，供应商并不知情；</w:t>
      </w:r>
    </w:p>
    <w:p w:rsidR="005E751E" w:rsidRPr="00EA3D2D" w:rsidRDefault="005E751E" w:rsidP="005E751E">
      <w:pPr>
        <w:pStyle w:val="af3"/>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EA3D2D">
        <w:rPr>
          <w:rFonts w:ascii="Times New Roman" w:hAnsi="Times New Roman" w:cs="Times New Roman"/>
        </w:rPr>
        <w:t>2.</w:t>
      </w:r>
      <w:r w:rsidRPr="00EA3D2D">
        <w:rPr>
          <w:rFonts w:ascii="Times New Roman" w:hAnsi="Times New Roman" w:cs="Times New Roman"/>
        </w:rPr>
        <w:t>虚假材料并非评审因素或属于多提供，而并不影响评审结果；</w:t>
      </w:r>
    </w:p>
    <w:p w:rsidR="005E751E" w:rsidRPr="00EA3D2D" w:rsidRDefault="005E751E" w:rsidP="005E751E">
      <w:pPr>
        <w:pStyle w:val="af3"/>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EA3D2D">
        <w:rPr>
          <w:rFonts w:ascii="Times New Roman" w:hAnsi="Times New Roman" w:cs="Times New Roman"/>
        </w:rPr>
        <w:t>3.</w:t>
      </w:r>
      <w:r w:rsidRPr="00EA3D2D">
        <w:rPr>
          <w:rFonts w:ascii="Times New Roman" w:hAnsi="Times New Roman" w:cs="Times New Roman"/>
        </w:rPr>
        <w:t>供应商并未中标，没有产生危害后果；</w:t>
      </w:r>
    </w:p>
    <w:p w:rsidR="005E751E" w:rsidRPr="00EA3D2D" w:rsidRDefault="005E751E" w:rsidP="005E751E">
      <w:pPr>
        <w:pStyle w:val="af3"/>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EA3D2D">
        <w:rPr>
          <w:rFonts w:ascii="Times New Roman" w:hAnsi="Times New Roman" w:cs="Times New Roman"/>
        </w:rPr>
        <w:t>4.</w:t>
      </w:r>
      <w:r w:rsidRPr="00EA3D2D">
        <w:rPr>
          <w:rFonts w:ascii="Times New Roman" w:hAnsi="Times New Roman" w:cs="Times New Roman"/>
        </w:rPr>
        <w:t>工作人员疏忽大意，错放相关材料；</w:t>
      </w:r>
    </w:p>
    <w:p w:rsidR="005E751E" w:rsidRPr="00EA3D2D" w:rsidRDefault="005E751E" w:rsidP="005E751E">
      <w:pPr>
        <w:pStyle w:val="af3"/>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EA3D2D">
        <w:rPr>
          <w:rFonts w:ascii="Times New Roman" w:hAnsi="Times New Roman" w:cs="Times New Roman"/>
        </w:rPr>
        <w:t>5.</w:t>
      </w:r>
      <w:r w:rsidRPr="00EA3D2D">
        <w:rPr>
          <w:rFonts w:ascii="Times New Roman" w:hAnsi="Times New Roman" w:cs="Times New Roman"/>
        </w:rPr>
        <w:t>已查验材料原件或通过非官方渠道扫码、在线查询等，尽到了审查义务。</w:t>
      </w:r>
    </w:p>
    <w:p w:rsidR="005E751E" w:rsidRPr="00EA3D2D" w:rsidRDefault="005E751E" w:rsidP="005E751E">
      <w:pPr>
        <w:pStyle w:val="af3"/>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EA3D2D">
        <w:rPr>
          <w:rFonts w:ascii="Times New Roman" w:hAnsi="Times New Roman" w:cs="Times New Roman"/>
        </w:rPr>
        <w:t> </w:t>
      </w:r>
      <w:r w:rsidRPr="00EA3D2D">
        <w:rPr>
          <w:rStyle w:val="af2"/>
        </w:rPr>
        <w:t>法律责任：</w:t>
      </w:r>
      <w:r w:rsidRPr="00EA3D2D">
        <w:rPr>
          <w:rFonts w:ascii="Times New Roman" w:hAnsi="Times New Roman" w:cs="Times New Roman"/>
        </w:rPr>
        <w:t>《中华人民共和国政府采购法》第七十七条第一款</w:t>
      </w:r>
    </w:p>
    <w:p w:rsidR="005E751E" w:rsidRPr="00EA3D2D" w:rsidRDefault="005E751E" w:rsidP="005E751E">
      <w:pPr>
        <w:pStyle w:val="af3"/>
        <w:shd w:val="clear" w:color="auto" w:fill="FFFFFF"/>
        <w:adjustRightInd w:val="0"/>
        <w:snapToGrid w:val="0"/>
        <w:spacing w:before="0" w:beforeAutospacing="0" w:after="0" w:afterAutospacing="0" w:line="440" w:lineRule="exact"/>
        <w:ind w:firstLineChars="200" w:firstLine="446"/>
        <w:jc w:val="both"/>
        <w:rPr>
          <w:rFonts w:ascii="Times New Roman" w:hAnsi="Times New Roman" w:cs="Times New Roman"/>
        </w:rPr>
      </w:pPr>
      <w:r w:rsidRPr="00EA3D2D">
        <w:rPr>
          <w:rFonts w:ascii="Times New Roman" w:hAnsi="Times New Roman" w:cs="Times New Roman"/>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5E751E" w:rsidRPr="00EA3D2D" w:rsidRDefault="005E751E" w:rsidP="005E751E">
      <w:pPr>
        <w:spacing w:line="360" w:lineRule="exact"/>
        <w:ind w:firstLineChars="200" w:firstLine="446"/>
        <w:rPr>
          <w:sz w:val="24"/>
        </w:rPr>
      </w:pPr>
    </w:p>
    <w:p w:rsidR="005E751E" w:rsidRDefault="005E751E" w:rsidP="005E751E">
      <w:pPr>
        <w:spacing w:line="360" w:lineRule="exact"/>
        <w:ind w:firstLineChars="200" w:firstLine="609"/>
        <w:rPr>
          <w:b/>
          <w:bCs/>
          <w:kern w:val="28"/>
          <w:sz w:val="32"/>
          <w:szCs w:val="32"/>
        </w:rPr>
      </w:pPr>
    </w:p>
    <w:p w:rsidR="005E751E" w:rsidRDefault="005E751E" w:rsidP="005E751E">
      <w:pPr>
        <w:widowControl/>
        <w:jc w:val="left"/>
        <w:rPr>
          <w:b/>
          <w:bCs/>
          <w:kern w:val="28"/>
          <w:sz w:val="32"/>
          <w:szCs w:val="32"/>
          <w:lang w:val="x-none" w:eastAsia="x-none"/>
        </w:rPr>
      </w:pPr>
      <w:r>
        <w:br w:type="page"/>
      </w:r>
    </w:p>
    <w:p w:rsidR="005E751E" w:rsidRPr="00750AB2" w:rsidRDefault="005E751E" w:rsidP="005E751E">
      <w:pPr>
        <w:pStyle w:val="a9"/>
        <w:rPr>
          <w:rFonts w:ascii="Times New Roman" w:hAnsi="Times New Roman"/>
        </w:rPr>
      </w:pPr>
      <w:r w:rsidRPr="00750AB2">
        <w:rPr>
          <w:rFonts w:ascii="Times New Roman" w:hAnsi="Times New Roman"/>
        </w:rPr>
        <w:lastRenderedPageBreak/>
        <w:t>第</w:t>
      </w:r>
      <w:r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3"/>
    </w:p>
    <w:p w:rsidR="005E751E" w:rsidRPr="00750AB2" w:rsidRDefault="005E751E" w:rsidP="005E751E">
      <w:pPr>
        <w:tabs>
          <w:tab w:val="left" w:pos="210"/>
        </w:tabs>
        <w:autoSpaceDE w:val="0"/>
        <w:autoSpaceDN w:val="0"/>
        <w:adjustRightInd w:val="0"/>
        <w:spacing w:line="360" w:lineRule="auto"/>
        <w:ind w:firstLineChars="200" w:firstLine="446"/>
        <w:outlineLvl w:val="0"/>
        <w:rPr>
          <w:sz w:val="24"/>
          <w:szCs w:val="24"/>
        </w:rPr>
      </w:pPr>
      <w:r w:rsidRPr="00DE24A7">
        <w:rPr>
          <w:rFonts w:hint="eastAsia"/>
          <w:sz w:val="24"/>
        </w:rPr>
        <w:t>★</w:t>
      </w:r>
      <w:r w:rsidRPr="00750AB2">
        <w:rPr>
          <w:sz w:val="24"/>
          <w:szCs w:val="24"/>
        </w:rPr>
        <w:t>一、商务要求</w:t>
      </w:r>
    </w:p>
    <w:p w:rsidR="005E751E" w:rsidRPr="00750AB2" w:rsidRDefault="005E751E" w:rsidP="005E751E">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5E751E" w:rsidRPr="00750AB2" w:rsidRDefault="005E751E" w:rsidP="005E751E">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5E751E" w:rsidRPr="0034360E" w:rsidRDefault="005E751E" w:rsidP="005E751E">
      <w:pPr>
        <w:autoSpaceDE w:val="0"/>
        <w:autoSpaceDN w:val="0"/>
        <w:adjustRightInd w:val="0"/>
        <w:spacing w:line="360" w:lineRule="auto"/>
        <w:ind w:firstLineChars="200" w:firstLine="446"/>
        <w:rPr>
          <w:sz w:val="24"/>
        </w:rPr>
      </w:pPr>
      <w:r w:rsidRPr="0034360E">
        <w:rPr>
          <w:sz w:val="24"/>
        </w:rPr>
        <w:t xml:space="preserve">2. </w:t>
      </w:r>
      <w:r w:rsidRPr="0034360E">
        <w:rPr>
          <w:sz w:val="24"/>
        </w:rPr>
        <w:t>投标人的报价应包括：人员费用、服务费用、材料费用等为完成招标文件规定的一切工作所需的全部费用。投标人所报价格应为最终优惠价格。</w:t>
      </w:r>
    </w:p>
    <w:p w:rsidR="005E751E" w:rsidRPr="0034360E" w:rsidRDefault="005E751E" w:rsidP="005E751E">
      <w:pPr>
        <w:spacing w:line="360" w:lineRule="auto"/>
        <w:ind w:firstLineChars="200" w:firstLine="446"/>
        <w:rPr>
          <w:kern w:val="0"/>
          <w:sz w:val="24"/>
          <w:szCs w:val="24"/>
        </w:rPr>
      </w:pPr>
      <w:r w:rsidRPr="0034360E">
        <w:rPr>
          <w:rFonts w:hint="eastAsia"/>
          <w:kern w:val="0"/>
          <w:sz w:val="24"/>
          <w:szCs w:val="24"/>
        </w:rPr>
        <w:t xml:space="preserve">3. </w:t>
      </w:r>
      <w:r w:rsidRPr="0034360E">
        <w:rPr>
          <w:sz w:val="24"/>
        </w:rPr>
        <w:t>验收相关费用由投标人负责。</w:t>
      </w:r>
    </w:p>
    <w:p w:rsidR="005E751E" w:rsidRPr="0034360E" w:rsidRDefault="005E751E" w:rsidP="005E751E">
      <w:pPr>
        <w:autoSpaceDE w:val="0"/>
        <w:autoSpaceDN w:val="0"/>
        <w:adjustRightInd w:val="0"/>
        <w:spacing w:line="360" w:lineRule="auto"/>
        <w:ind w:firstLineChars="200" w:firstLine="446"/>
        <w:rPr>
          <w:sz w:val="24"/>
        </w:rPr>
      </w:pPr>
      <w:r w:rsidRPr="0034360E">
        <w:rPr>
          <w:sz w:val="24"/>
        </w:rPr>
        <w:t>（二）服务要求</w:t>
      </w:r>
    </w:p>
    <w:p w:rsidR="005E751E" w:rsidRPr="0034360E" w:rsidRDefault="005E751E" w:rsidP="005E751E">
      <w:pPr>
        <w:autoSpaceDE w:val="0"/>
        <w:autoSpaceDN w:val="0"/>
        <w:adjustRightInd w:val="0"/>
        <w:spacing w:line="360" w:lineRule="auto"/>
        <w:ind w:firstLineChars="200" w:firstLine="446"/>
        <w:rPr>
          <w:sz w:val="24"/>
        </w:rPr>
      </w:pPr>
      <w:r w:rsidRPr="0034360E">
        <w:rPr>
          <w:sz w:val="24"/>
        </w:rPr>
        <w:t>投标人提供详细的服务方案。</w:t>
      </w:r>
    </w:p>
    <w:p w:rsidR="005E751E" w:rsidRPr="0034360E" w:rsidRDefault="005E751E" w:rsidP="005E751E">
      <w:pPr>
        <w:autoSpaceDE w:val="0"/>
        <w:autoSpaceDN w:val="0"/>
        <w:adjustRightInd w:val="0"/>
        <w:spacing w:line="360" w:lineRule="auto"/>
        <w:ind w:firstLineChars="200" w:firstLine="446"/>
        <w:rPr>
          <w:sz w:val="24"/>
        </w:rPr>
      </w:pPr>
      <w:r w:rsidRPr="0034360E">
        <w:rPr>
          <w:sz w:val="24"/>
        </w:rPr>
        <w:t>（三）时间、地点要求</w:t>
      </w:r>
    </w:p>
    <w:p w:rsidR="005E751E" w:rsidRPr="0034360E" w:rsidRDefault="005E751E" w:rsidP="005E751E">
      <w:pPr>
        <w:autoSpaceDE w:val="0"/>
        <w:autoSpaceDN w:val="0"/>
        <w:adjustRightInd w:val="0"/>
        <w:spacing w:line="360" w:lineRule="auto"/>
        <w:ind w:firstLineChars="200" w:firstLine="446"/>
        <w:rPr>
          <w:sz w:val="24"/>
        </w:rPr>
      </w:pPr>
      <w:r w:rsidRPr="0034360E">
        <w:rPr>
          <w:sz w:val="24"/>
        </w:rPr>
        <w:t xml:space="preserve">1. </w:t>
      </w:r>
      <w:r w:rsidRPr="0034360E">
        <w:rPr>
          <w:sz w:val="24"/>
        </w:rPr>
        <w:t>时间要求：</w:t>
      </w:r>
      <w:r w:rsidRPr="0034360E">
        <w:rPr>
          <w:rFonts w:hint="eastAsia"/>
          <w:sz w:val="24"/>
        </w:rPr>
        <w:t>签订合同之日起</w:t>
      </w:r>
      <w:r w:rsidRPr="0034360E">
        <w:rPr>
          <w:rFonts w:hint="eastAsia"/>
          <w:sz w:val="24"/>
        </w:rPr>
        <w:t>1</w:t>
      </w:r>
      <w:r w:rsidRPr="0034360E">
        <w:rPr>
          <w:rFonts w:hint="eastAsia"/>
          <w:sz w:val="24"/>
        </w:rPr>
        <w:t>年的服务期</w:t>
      </w:r>
      <w:r w:rsidRPr="0034360E">
        <w:rPr>
          <w:sz w:val="24"/>
        </w:rPr>
        <w:t>（特殊情况以合同为准）。</w:t>
      </w:r>
    </w:p>
    <w:p w:rsidR="005E751E" w:rsidRPr="0034360E" w:rsidRDefault="005E751E" w:rsidP="005E751E">
      <w:pPr>
        <w:autoSpaceDE w:val="0"/>
        <w:autoSpaceDN w:val="0"/>
        <w:adjustRightInd w:val="0"/>
        <w:spacing w:line="360" w:lineRule="auto"/>
        <w:ind w:firstLineChars="200" w:firstLine="446"/>
        <w:rPr>
          <w:sz w:val="24"/>
        </w:rPr>
      </w:pPr>
      <w:r w:rsidRPr="0034360E">
        <w:rPr>
          <w:sz w:val="24"/>
        </w:rPr>
        <w:t xml:space="preserve">2. </w:t>
      </w:r>
      <w:r w:rsidRPr="0034360E">
        <w:rPr>
          <w:sz w:val="24"/>
        </w:rPr>
        <w:t>服务地点：</w:t>
      </w:r>
      <w:r w:rsidRPr="0034360E">
        <w:rPr>
          <w:rFonts w:hint="eastAsia"/>
          <w:sz w:val="24"/>
        </w:rPr>
        <w:t>天津市河东区红星路</w:t>
      </w:r>
      <w:r w:rsidRPr="0034360E">
        <w:rPr>
          <w:rFonts w:hint="eastAsia"/>
          <w:sz w:val="24"/>
        </w:rPr>
        <w:t>79</w:t>
      </w:r>
      <w:r w:rsidRPr="0034360E">
        <w:rPr>
          <w:rFonts w:hint="eastAsia"/>
          <w:sz w:val="24"/>
        </w:rPr>
        <w:t>号</w:t>
      </w:r>
      <w:r w:rsidRPr="0034360E">
        <w:rPr>
          <w:sz w:val="24"/>
        </w:rPr>
        <w:t>（特殊情况以合同为准）。</w:t>
      </w:r>
    </w:p>
    <w:p w:rsidR="005E751E" w:rsidRPr="0034360E" w:rsidRDefault="005E751E" w:rsidP="005E751E">
      <w:pPr>
        <w:autoSpaceDE w:val="0"/>
        <w:autoSpaceDN w:val="0"/>
        <w:adjustRightInd w:val="0"/>
        <w:spacing w:line="360" w:lineRule="auto"/>
        <w:ind w:firstLineChars="200" w:firstLine="446"/>
        <w:rPr>
          <w:sz w:val="24"/>
        </w:rPr>
      </w:pPr>
      <w:r w:rsidRPr="0034360E">
        <w:rPr>
          <w:sz w:val="24"/>
        </w:rPr>
        <w:t>（四）付款方式</w:t>
      </w:r>
    </w:p>
    <w:p w:rsidR="005E751E" w:rsidRPr="0034360E" w:rsidRDefault="005E751E" w:rsidP="005E751E">
      <w:pPr>
        <w:autoSpaceDE w:val="0"/>
        <w:autoSpaceDN w:val="0"/>
        <w:adjustRightInd w:val="0"/>
        <w:spacing w:line="360" w:lineRule="auto"/>
        <w:ind w:firstLineChars="200" w:firstLine="446"/>
        <w:rPr>
          <w:sz w:val="24"/>
        </w:rPr>
      </w:pPr>
      <w:r w:rsidRPr="0034360E">
        <w:rPr>
          <w:rFonts w:hint="eastAsia"/>
          <w:sz w:val="24"/>
        </w:rPr>
        <w:t>签订合同后</w:t>
      </w:r>
      <w:r w:rsidRPr="0034360E">
        <w:rPr>
          <w:rFonts w:hint="eastAsia"/>
          <w:sz w:val="24"/>
        </w:rPr>
        <w:t>15</w:t>
      </w:r>
      <w:r w:rsidRPr="0034360E">
        <w:rPr>
          <w:rFonts w:hint="eastAsia"/>
          <w:sz w:val="24"/>
        </w:rPr>
        <w:t>个工作日内支付合同总额的</w:t>
      </w:r>
      <w:r w:rsidRPr="0034360E">
        <w:rPr>
          <w:rFonts w:hint="eastAsia"/>
          <w:sz w:val="24"/>
        </w:rPr>
        <w:t>30%</w:t>
      </w:r>
      <w:r w:rsidRPr="0034360E">
        <w:rPr>
          <w:rFonts w:hint="eastAsia"/>
          <w:sz w:val="24"/>
        </w:rPr>
        <w:t>，基线核查服务、风险评估服务、数据安全评估服务结束完成后</w:t>
      </w:r>
      <w:r w:rsidRPr="0034360E">
        <w:rPr>
          <w:rFonts w:hint="eastAsia"/>
          <w:sz w:val="24"/>
        </w:rPr>
        <w:t>15</w:t>
      </w:r>
      <w:r w:rsidRPr="0034360E">
        <w:rPr>
          <w:rFonts w:hint="eastAsia"/>
          <w:sz w:val="24"/>
        </w:rPr>
        <w:t>个工作日内支付合同总额的</w:t>
      </w:r>
      <w:r w:rsidRPr="0034360E">
        <w:rPr>
          <w:rFonts w:hint="eastAsia"/>
          <w:sz w:val="24"/>
        </w:rPr>
        <w:t>60%</w:t>
      </w:r>
      <w:r w:rsidRPr="0034360E">
        <w:rPr>
          <w:rFonts w:hint="eastAsia"/>
          <w:sz w:val="24"/>
        </w:rPr>
        <w:t>，其他安全服务在服务期结束验收合格后</w:t>
      </w:r>
      <w:r w:rsidRPr="0034360E">
        <w:rPr>
          <w:rFonts w:hint="eastAsia"/>
          <w:sz w:val="24"/>
        </w:rPr>
        <w:t>15</w:t>
      </w:r>
      <w:r w:rsidRPr="0034360E">
        <w:rPr>
          <w:rFonts w:hint="eastAsia"/>
          <w:sz w:val="24"/>
        </w:rPr>
        <w:t>个工作日内支付合同总额</w:t>
      </w:r>
      <w:r w:rsidRPr="0034360E">
        <w:rPr>
          <w:rFonts w:hint="eastAsia"/>
          <w:sz w:val="24"/>
        </w:rPr>
        <w:t>10%</w:t>
      </w:r>
      <w:r w:rsidRPr="0034360E">
        <w:rPr>
          <w:rFonts w:hint="eastAsia"/>
          <w:sz w:val="24"/>
        </w:rPr>
        <w:t>的合同款</w:t>
      </w:r>
      <w:r w:rsidRPr="0034360E">
        <w:rPr>
          <w:sz w:val="24"/>
        </w:rPr>
        <w:t>（特殊情况以合同为准）。</w:t>
      </w:r>
    </w:p>
    <w:p w:rsidR="005E751E" w:rsidRPr="0034360E" w:rsidRDefault="005E751E" w:rsidP="005E751E">
      <w:pPr>
        <w:autoSpaceDE w:val="0"/>
        <w:autoSpaceDN w:val="0"/>
        <w:adjustRightInd w:val="0"/>
        <w:spacing w:line="360" w:lineRule="auto"/>
        <w:ind w:firstLineChars="200" w:firstLine="446"/>
        <w:rPr>
          <w:sz w:val="24"/>
        </w:rPr>
      </w:pPr>
      <w:r w:rsidRPr="0034360E">
        <w:rPr>
          <w:sz w:val="24"/>
        </w:rPr>
        <w:t>（五）投标保证金和履约保证金</w:t>
      </w:r>
    </w:p>
    <w:p w:rsidR="005E751E" w:rsidRDefault="005E751E" w:rsidP="005E751E">
      <w:pPr>
        <w:autoSpaceDE w:val="0"/>
        <w:autoSpaceDN w:val="0"/>
        <w:adjustRightInd w:val="0"/>
        <w:spacing w:line="360" w:lineRule="auto"/>
        <w:ind w:firstLineChars="200" w:firstLine="446"/>
        <w:rPr>
          <w:sz w:val="24"/>
        </w:rPr>
      </w:pPr>
      <w:r w:rsidRPr="00750AB2">
        <w:rPr>
          <w:sz w:val="24"/>
        </w:rPr>
        <w:t>本项目不收取投标保证金和履约保证金。</w:t>
      </w:r>
    </w:p>
    <w:p w:rsidR="005E751E" w:rsidRDefault="005E751E" w:rsidP="005E751E">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5E751E" w:rsidRDefault="005E751E" w:rsidP="005E751E">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邀请参加本项目的其他投标人或者第三方机构参与验收。参与验收的投标人或者第三方机构的意见作为验收书的参考资料一并存档。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5E751E" w:rsidRPr="00750AB2" w:rsidRDefault="005E751E" w:rsidP="005E751E">
      <w:pPr>
        <w:autoSpaceDE w:val="0"/>
        <w:autoSpaceDN w:val="0"/>
        <w:adjustRightInd w:val="0"/>
        <w:spacing w:line="360" w:lineRule="auto"/>
        <w:ind w:firstLineChars="200" w:firstLine="446"/>
        <w:rPr>
          <w:bCs/>
          <w:sz w:val="24"/>
        </w:rPr>
      </w:pPr>
      <w:r w:rsidRPr="00750AB2">
        <w:rPr>
          <w:sz w:val="24"/>
        </w:rPr>
        <w:lastRenderedPageBreak/>
        <w:t>二</w:t>
      </w:r>
      <w:r w:rsidRPr="00750AB2">
        <w:rPr>
          <w:bCs/>
          <w:sz w:val="24"/>
        </w:rPr>
        <w:t>、技术要求</w:t>
      </w:r>
    </w:p>
    <w:p w:rsidR="005E751E" w:rsidRPr="00750AB2" w:rsidRDefault="005E751E" w:rsidP="005E751E">
      <w:pPr>
        <w:spacing w:line="360" w:lineRule="auto"/>
        <w:ind w:firstLineChars="200" w:firstLine="446"/>
        <w:outlineLvl w:val="0"/>
        <w:rPr>
          <w:sz w:val="24"/>
        </w:rPr>
      </w:pPr>
      <w:r w:rsidRPr="00DE24A7">
        <w:rPr>
          <w:rFonts w:hint="eastAsia"/>
          <w:sz w:val="24"/>
        </w:rPr>
        <w:t>★</w:t>
      </w:r>
      <w:r w:rsidRPr="00750AB2">
        <w:rPr>
          <w:sz w:val="24"/>
        </w:rPr>
        <w:t>（一）投标人须承诺所提供的服务、人员及设备符合相关国家强制性规定。</w:t>
      </w:r>
    </w:p>
    <w:p w:rsidR="005E751E" w:rsidRPr="00750AB2" w:rsidRDefault="005E751E" w:rsidP="005E751E">
      <w:pPr>
        <w:spacing w:line="360" w:lineRule="auto"/>
        <w:ind w:firstLineChars="200" w:firstLine="446"/>
        <w:outlineLvl w:val="0"/>
        <w:rPr>
          <w:sz w:val="24"/>
        </w:rPr>
      </w:pPr>
      <w:r w:rsidRPr="00750AB2">
        <w:rPr>
          <w:sz w:val="24"/>
        </w:rPr>
        <w:t>（二）具体需求详见本部分项目需求书。</w:t>
      </w:r>
    </w:p>
    <w:p w:rsidR="005E751E" w:rsidRPr="00750AB2" w:rsidRDefault="005E751E" w:rsidP="005E751E">
      <w:pPr>
        <w:spacing w:line="360" w:lineRule="auto"/>
        <w:ind w:firstLineChars="200" w:firstLine="446"/>
        <w:outlineLvl w:val="0"/>
        <w:rPr>
          <w:sz w:val="24"/>
        </w:rPr>
      </w:pPr>
      <w:r w:rsidRPr="00750AB2">
        <w:rPr>
          <w:sz w:val="24"/>
        </w:rPr>
        <w:t>三、评分因素及评标标准</w:t>
      </w:r>
    </w:p>
    <w:p w:rsidR="005E751E" w:rsidRPr="00652FA2" w:rsidRDefault="005E751E" w:rsidP="005E751E">
      <w:pPr>
        <w:pStyle w:val="Default"/>
        <w:spacing w:line="360" w:lineRule="auto"/>
        <w:ind w:firstLineChars="200" w:firstLine="446"/>
        <w:jc w:val="both"/>
        <w:rPr>
          <w:rFonts w:ascii="Times New Roman" w:eastAsia="宋体" w:hAnsi="Times New Roman" w:cs="Times New Roman"/>
          <w:color w:val="auto"/>
        </w:rPr>
      </w:pPr>
      <w:r w:rsidRPr="00652FA2">
        <w:rPr>
          <w:rFonts w:ascii="Times New Roman" w:eastAsia="宋体" w:hAnsi="Times New Roman" w:cs="Times New Roman" w:hint="eastAsia"/>
          <w:color w:val="auto"/>
        </w:rPr>
        <w:t xml:space="preserve">1. </w:t>
      </w:r>
      <w:r w:rsidRPr="00652FA2">
        <w:rPr>
          <w:rFonts w:ascii="Times New Roman" w:eastAsia="宋体" w:hAnsi="Times New Roman" w:cs="Times New Roman"/>
          <w:color w:val="auto"/>
        </w:rPr>
        <w:t>采用</w:t>
      </w:r>
      <w:r w:rsidRPr="00652FA2">
        <w:rPr>
          <w:rFonts w:ascii="Times New Roman" w:eastAsia="宋体" w:hAnsi="Times New Roman" w:cs="Times New Roman"/>
          <w:color w:val="auto"/>
        </w:rPr>
        <w:t>“</w:t>
      </w:r>
      <w:r w:rsidRPr="00652FA2">
        <w:rPr>
          <w:rFonts w:ascii="Times New Roman" w:eastAsia="宋体" w:hAnsi="Times New Roman" w:cs="Times New Roman" w:hint="eastAsia"/>
          <w:color w:val="auto"/>
        </w:rPr>
        <w:t>最低评标价法</w:t>
      </w:r>
      <w:r w:rsidRPr="00652FA2">
        <w:rPr>
          <w:rFonts w:ascii="Times New Roman" w:eastAsia="宋体" w:hAnsi="Times New Roman" w:cs="Times New Roman"/>
          <w:color w:val="auto"/>
        </w:rPr>
        <w:t>”</w:t>
      </w:r>
      <w:r w:rsidRPr="00652FA2">
        <w:rPr>
          <w:rFonts w:ascii="Times New Roman" w:eastAsia="宋体" w:hAnsi="Times New Roman" w:cs="Times New Roman"/>
          <w:color w:val="auto"/>
        </w:rPr>
        <w:t>的评标方法。</w:t>
      </w:r>
      <w:r w:rsidRPr="00652FA2">
        <w:rPr>
          <w:rFonts w:ascii="Times New Roman" w:eastAsia="宋体" w:hAnsi="Times New Roman" w:cs="Times New Roman" w:hint="eastAsia"/>
          <w:color w:val="auto"/>
        </w:rPr>
        <w:t>投标文件满足招标文件全部实质性要求，按投标报价由低到高的顺序确定中标候选供应商，投标报价相同的排序并列，投标报价最低且满足招标文件全部实质性要求的投标人为排名第一的中标候选人。</w:t>
      </w:r>
      <w:r w:rsidRPr="00652FA2">
        <w:rPr>
          <w:rFonts w:ascii="Times New Roman" w:eastAsia="宋体" w:hAnsi="Times New Roman" w:cs="Times New Roman"/>
          <w:color w:val="auto"/>
        </w:rPr>
        <w:t>采购人</w:t>
      </w:r>
      <w:r w:rsidRPr="00652FA2">
        <w:rPr>
          <w:rFonts w:ascii="Times New Roman" w:eastAsia="宋体" w:hAnsi="Times New Roman" w:cs="Times New Roman" w:hint="eastAsia"/>
          <w:color w:val="auto"/>
        </w:rPr>
        <w:t>或评标委员会经采购人授权后</w:t>
      </w:r>
      <w:r w:rsidRPr="00652FA2">
        <w:rPr>
          <w:rFonts w:ascii="Times New Roman" w:eastAsia="宋体" w:hAnsi="Times New Roman" w:cs="Times New Roman"/>
          <w:color w:val="auto"/>
        </w:rPr>
        <w:t>按中标候选供应商顺序确定中标供应商。</w:t>
      </w:r>
      <w:r>
        <w:rPr>
          <w:rFonts w:ascii="Times New Roman" w:eastAsia="宋体" w:hAnsi="Times New Roman" w:cs="Times New Roman" w:hint="eastAsia"/>
          <w:color w:val="auto"/>
        </w:rPr>
        <w:t>多个中标候选人并列第一名的，由采购人确定一名中标供应商。</w:t>
      </w:r>
    </w:p>
    <w:p w:rsidR="005E751E" w:rsidRPr="00652FA2" w:rsidRDefault="005E751E" w:rsidP="005E751E">
      <w:pPr>
        <w:pStyle w:val="Default"/>
        <w:spacing w:line="360" w:lineRule="auto"/>
        <w:ind w:firstLineChars="200" w:firstLine="446"/>
        <w:jc w:val="both"/>
        <w:rPr>
          <w:rFonts w:ascii="Times New Roman" w:eastAsia="宋体" w:hAnsi="Times New Roman" w:cs="Times New Roman"/>
          <w:color w:val="auto"/>
        </w:rPr>
      </w:pPr>
      <w:r w:rsidRPr="00652FA2">
        <w:rPr>
          <w:rFonts w:ascii="Times New Roman" w:eastAsia="宋体" w:hAnsi="Times New Roman" w:cs="Times New Roman" w:hint="eastAsia"/>
          <w:color w:val="auto"/>
        </w:rPr>
        <w:t xml:space="preserve">2. </w:t>
      </w:r>
      <w:r w:rsidRPr="00652FA2">
        <w:rPr>
          <w:rFonts w:ascii="Times New Roman" w:eastAsia="宋体" w:hAnsi="Times New Roman" w:cs="Times New Roman" w:hint="eastAsia"/>
          <w:color w:val="auto"/>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rsidR="005E751E" w:rsidRPr="00750AB2" w:rsidRDefault="005E751E" w:rsidP="005E751E">
      <w:pPr>
        <w:spacing w:line="360" w:lineRule="auto"/>
        <w:ind w:firstLineChars="200" w:firstLine="446"/>
        <w:outlineLvl w:val="0"/>
        <w:rPr>
          <w:sz w:val="24"/>
        </w:rPr>
      </w:pPr>
      <w:r w:rsidRPr="00750AB2">
        <w:rPr>
          <w:sz w:val="24"/>
        </w:rPr>
        <w:t>四、投标文件内容要求</w:t>
      </w:r>
    </w:p>
    <w:p w:rsidR="005E751E" w:rsidRDefault="005E751E" w:rsidP="005E751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5E751E" w:rsidRPr="006E6684" w:rsidRDefault="005E751E" w:rsidP="005E751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5E751E" w:rsidRPr="008B3CFE" w:rsidRDefault="005E751E" w:rsidP="005E751E">
      <w:pPr>
        <w:spacing w:line="360" w:lineRule="auto"/>
        <w:ind w:firstLineChars="200" w:firstLine="446"/>
        <w:outlineLvl w:val="0"/>
        <w:rPr>
          <w:sz w:val="24"/>
        </w:rPr>
      </w:pPr>
    </w:p>
    <w:p w:rsidR="005E751E" w:rsidRPr="00750AB2" w:rsidRDefault="005E751E" w:rsidP="005E751E">
      <w:pPr>
        <w:spacing w:line="360" w:lineRule="auto"/>
        <w:ind w:firstLineChars="200" w:firstLine="446"/>
        <w:outlineLvl w:val="0"/>
        <w:rPr>
          <w:sz w:val="24"/>
        </w:rPr>
      </w:pPr>
    </w:p>
    <w:p w:rsidR="005E751E" w:rsidRPr="00750AB2" w:rsidRDefault="005E751E" w:rsidP="005E751E">
      <w:pPr>
        <w:spacing w:line="360" w:lineRule="auto"/>
        <w:jc w:val="center"/>
        <w:rPr>
          <w:b/>
          <w:sz w:val="24"/>
        </w:rPr>
      </w:pPr>
      <w:r w:rsidRPr="00750AB2">
        <w:rPr>
          <w:sz w:val="24"/>
          <w:u w:val="single"/>
        </w:rPr>
        <w:br w:type="page"/>
      </w:r>
      <w:r w:rsidRPr="00750AB2">
        <w:rPr>
          <w:b/>
          <w:sz w:val="24"/>
        </w:rPr>
        <w:lastRenderedPageBreak/>
        <w:t>项目需求书</w:t>
      </w:r>
    </w:p>
    <w:p w:rsidR="005E751E" w:rsidRDefault="005E751E" w:rsidP="005E751E">
      <w:pPr>
        <w:widowControl/>
        <w:ind w:firstLineChars="200" w:firstLine="446"/>
        <w:jc w:val="left"/>
        <w:rPr>
          <w:sz w:val="24"/>
        </w:rPr>
      </w:pPr>
      <w:r>
        <w:rPr>
          <w:rFonts w:hint="eastAsia"/>
          <w:sz w:val="24"/>
        </w:rPr>
        <w:t>一、项目背景</w:t>
      </w:r>
    </w:p>
    <w:p w:rsidR="005E751E" w:rsidRPr="0019558B" w:rsidRDefault="005E751E" w:rsidP="005E751E">
      <w:pPr>
        <w:widowControl/>
        <w:ind w:firstLineChars="200" w:firstLine="446"/>
        <w:jc w:val="left"/>
        <w:rPr>
          <w:sz w:val="24"/>
        </w:rPr>
      </w:pPr>
      <w:r w:rsidRPr="0019558B">
        <w:rPr>
          <w:rFonts w:hint="eastAsia"/>
          <w:sz w:val="24"/>
        </w:rPr>
        <w:t>天津市公共资源交易中心</w:t>
      </w:r>
      <w:r w:rsidRPr="0019558B">
        <w:rPr>
          <w:rFonts w:hint="eastAsia"/>
          <w:sz w:val="24"/>
        </w:rPr>
        <w:t>(</w:t>
      </w:r>
      <w:r w:rsidRPr="0019558B">
        <w:rPr>
          <w:rFonts w:hint="eastAsia"/>
          <w:sz w:val="24"/>
        </w:rPr>
        <w:t>以下简称“交易中心”</w:t>
      </w:r>
      <w:r w:rsidRPr="0019558B">
        <w:rPr>
          <w:rFonts w:hint="eastAsia"/>
          <w:sz w:val="24"/>
        </w:rPr>
        <w:t>)</w:t>
      </w:r>
      <w:r w:rsidRPr="0019558B">
        <w:rPr>
          <w:rFonts w:hint="eastAsia"/>
          <w:sz w:val="24"/>
        </w:rPr>
        <w:t>按照国家网络安全法、数据安全法、网络安全等级保护制度等国家相关法律法规和政策要求以及技术标准，深入开展网络安全各项工作，已初步形成网络安全保障体系，为交易中心信息化发展提供重要安全保障。</w:t>
      </w:r>
    </w:p>
    <w:p w:rsidR="005E751E" w:rsidRDefault="005E751E" w:rsidP="005E751E">
      <w:pPr>
        <w:widowControl/>
        <w:ind w:firstLineChars="200" w:firstLine="446"/>
        <w:jc w:val="left"/>
        <w:rPr>
          <w:sz w:val="24"/>
        </w:rPr>
      </w:pPr>
      <w:r w:rsidRPr="0019558B">
        <w:rPr>
          <w:rFonts w:hint="eastAsia"/>
          <w:sz w:val="24"/>
        </w:rPr>
        <w:t>交易中心网络安全运维服务项目，以安全合规为基本要求，以安全技术防护手段为支撑，全面掌握交易中心网络安全态势，通过对信息系统开展优化安全配置等运维服务工作，进一步完善交易中心网络安全运维防护体系，释放安全设备效能、策略配置优化，综合提升安全预警、评估分析、安全管控和应急处置能力。实现网络安全从被动到主动、从静态到动态、从粗放到精准防护、从单点到整体防控的转变，确保交易中心各类上线运行的业务系统和数据的安全稳定运行。</w:t>
      </w:r>
    </w:p>
    <w:p w:rsidR="005E751E" w:rsidRDefault="005E751E" w:rsidP="005E751E">
      <w:pPr>
        <w:widowControl/>
        <w:ind w:firstLineChars="200" w:firstLine="446"/>
        <w:jc w:val="left"/>
        <w:rPr>
          <w:sz w:val="24"/>
        </w:rPr>
      </w:pPr>
      <w:r>
        <w:rPr>
          <w:rFonts w:hint="eastAsia"/>
          <w:sz w:val="24"/>
        </w:rPr>
        <w:t>本项目属于软件和信息技术服务业。</w:t>
      </w:r>
    </w:p>
    <w:p w:rsidR="005E751E" w:rsidRDefault="005E751E" w:rsidP="005E751E">
      <w:pPr>
        <w:widowControl/>
        <w:ind w:firstLineChars="200" w:firstLine="446"/>
        <w:jc w:val="left"/>
        <w:rPr>
          <w:sz w:val="24"/>
        </w:rPr>
      </w:pPr>
      <w:r>
        <w:rPr>
          <w:rFonts w:ascii="Segoe UI Symbol" w:hAnsi="Segoe UI Symbol" w:cs="Segoe UI Symbol" w:hint="eastAsia"/>
          <w:sz w:val="24"/>
        </w:rPr>
        <w:t>★</w:t>
      </w:r>
      <w:r>
        <w:rPr>
          <w:rFonts w:hint="eastAsia"/>
          <w:sz w:val="24"/>
        </w:rPr>
        <w:t>二、服务要求</w:t>
      </w:r>
    </w:p>
    <w:p w:rsidR="005E751E" w:rsidRPr="00801B17" w:rsidRDefault="005E751E" w:rsidP="005E751E">
      <w:pPr>
        <w:widowControl/>
        <w:ind w:firstLineChars="200" w:firstLine="446"/>
        <w:jc w:val="left"/>
        <w:rPr>
          <w:sz w:val="24"/>
        </w:rPr>
      </w:pPr>
      <w:r w:rsidRPr="00801B17">
        <w:rPr>
          <w:rFonts w:hint="eastAsia"/>
          <w:sz w:val="24"/>
        </w:rPr>
        <w:t>（一）服务范围</w:t>
      </w:r>
    </w:p>
    <w:p w:rsidR="005E751E" w:rsidRPr="00801B17" w:rsidRDefault="005E751E" w:rsidP="005E751E">
      <w:pPr>
        <w:widowControl/>
        <w:ind w:firstLineChars="200" w:firstLine="446"/>
        <w:jc w:val="left"/>
        <w:rPr>
          <w:sz w:val="24"/>
        </w:rPr>
      </w:pPr>
      <w:r w:rsidRPr="00801B17">
        <w:rPr>
          <w:rFonts w:hint="eastAsia"/>
          <w:sz w:val="24"/>
        </w:rPr>
        <w:t>我中心指定范围包括</w:t>
      </w:r>
      <w:r>
        <w:rPr>
          <w:rFonts w:hint="eastAsia"/>
          <w:sz w:val="24"/>
        </w:rPr>
        <w:t>：</w:t>
      </w:r>
    </w:p>
    <w:p w:rsidR="005E751E" w:rsidRPr="00801B17" w:rsidRDefault="005E751E" w:rsidP="005E751E">
      <w:pPr>
        <w:widowControl/>
        <w:ind w:firstLineChars="200" w:firstLine="446"/>
        <w:jc w:val="left"/>
        <w:rPr>
          <w:sz w:val="24"/>
        </w:rPr>
      </w:pPr>
      <w:r w:rsidRPr="00801B17">
        <w:rPr>
          <w:rFonts w:hint="eastAsia"/>
          <w:sz w:val="24"/>
        </w:rPr>
        <w:t>1</w:t>
      </w:r>
      <w:r w:rsidRPr="00801B17">
        <w:rPr>
          <w:rFonts w:hint="eastAsia"/>
          <w:sz w:val="24"/>
        </w:rPr>
        <w:t>、中心现有硬件支撑环境分为本地和政务云两套部署。</w:t>
      </w:r>
    </w:p>
    <w:p w:rsidR="005E751E" w:rsidRPr="00801B17" w:rsidRDefault="005E751E" w:rsidP="005E751E">
      <w:pPr>
        <w:widowControl/>
        <w:ind w:firstLineChars="200" w:firstLine="446"/>
        <w:jc w:val="left"/>
        <w:rPr>
          <w:sz w:val="24"/>
        </w:rPr>
      </w:pPr>
      <w:r w:rsidRPr="00801B17">
        <w:rPr>
          <w:rFonts w:hint="eastAsia"/>
          <w:sz w:val="24"/>
        </w:rPr>
        <w:t>2</w:t>
      </w:r>
      <w:r w:rsidRPr="00801B17">
        <w:rPr>
          <w:rFonts w:hint="eastAsia"/>
          <w:sz w:val="24"/>
        </w:rPr>
        <w:t>、中心现有</w:t>
      </w:r>
      <w:r w:rsidRPr="00801B17">
        <w:rPr>
          <w:rFonts w:hint="eastAsia"/>
          <w:sz w:val="24"/>
        </w:rPr>
        <w:t>3</w:t>
      </w:r>
      <w:r w:rsidRPr="00801B17">
        <w:rPr>
          <w:rFonts w:hint="eastAsia"/>
          <w:sz w:val="24"/>
        </w:rPr>
        <w:t>个主要网站，分别为交易中心网，政采中心网及建设工程信息网；有</w:t>
      </w:r>
      <w:r w:rsidRPr="00801B17">
        <w:rPr>
          <w:rFonts w:hint="eastAsia"/>
          <w:sz w:val="24"/>
        </w:rPr>
        <w:t>9</w:t>
      </w:r>
      <w:r w:rsidRPr="00801B17">
        <w:rPr>
          <w:rFonts w:hint="eastAsia"/>
          <w:sz w:val="24"/>
        </w:rPr>
        <w:t>个主要业务系统，分别为政采电子招投标系统、政采协议供货平台、政采框架协议采购平台、政采专业人员系统、建设工程招投标全流程电子化系统、主体库与统一身份认证平台、统一缴费系统（含全电发票）及正在建设中的交通水务工程招投标全流程电子化系统和合作运营的政采电子卖场（含自主竞价）。</w:t>
      </w:r>
    </w:p>
    <w:p w:rsidR="005E751E" w:rsidRPr="00801B17" w:rsidRDefault="005E751E" w:rsidP="005E751E">
      <w:pPr>
        <w:widowControl/>
        <w:ind w:firstLineChars="200" w:firstLine="446"/>
        <w:jc w:val="left"/>
        <w:rPr>
          <w:sz w:val="24"/>
        </w:rPr>
      </w:pPr>
      <w:r w:rsidRPr="00801B17">
        <w:rPr>
          <w:rFonts w:hint="eastAsia"/>
          <w:sz w:val="24"/>
        </w:rPr>
        <w:t>3</w:t>
      </w:r>
      <w:r w:rsidRPr="00801B17">
        <w:rPr>
          <w:rFonts w:hint="eastAsia"/>
          <w:sz w:val="24"/>
        </w:rPr>
        <w:t>、中心现有本地化部署在用</w:t>
      </w:r>
      <w:r w:rsidRPr="00801B17">
        <w:rPr>
          <w:rFonts w:hint="eastAsia"/>
          <w:sz w:val="24"/>
        </w:rPr>
        <w:t>36</w:t>
      </w:r>
      <w:r w:rsidRPr="00801B17">
        <w:rPr>
          <w:rFonts w:hint="eastAsia"/>
          <w:sz w:val="24"/>
        </w:rPr>
        <w:t>台（套）网络安全设备：</w:t>
      </w:r>
      <w:r w:rsidRPr="00801B17">
        <w:rPr>
          <w:rFonts w:hint="eastAsia"/>
          <w:sz w:val="24"/>
        </w:rPr>
        <w:t>2</w:t>
      </w:r>
      <w:r w:rsidRPr="00801B17">
        <w:rPr>
          <w:rFonts w:hint="eastAsia"/>
          <w:sz w:val="24"/>
        </w:rPr>
        <w:t>台核心交换机、</w:t>
      </w:r>
      <w:r w:rsidRPr="00801B17">
        <w:rPr>
          <w:rFonts w:hint="eastAsia"/>
          <w:sz w:val="24"/>
        </w:rPr>
        <w:t>12</w:t>
      </w:r>
      <w:r w:rsidRPr="00801B17">
        <w:rPr>
          <w:rFonts w:hint="eastAsia"/>
          <w:sz w:val="24"/>
        </w:rPr>
        <w:t>台汇聚接入交换机、</w:t>
      </w:r>
      <w:r w:rsidRPr="00801B17">
        <w:rPr>
          <w:rFonts w:hint="eastAsia"/>
          <w:sz w:val="24"/>
        </w:rPr>
        <w:t>1</w:t>
      </w:r>
      <w:r w:rsidRPr="00801B17">
        <w:rPr>
          <w:rFonts w:hint="eastAsia"/>
          <w:sz w:val="24"/>
        </w:rPr>
        <w:t>套无线控制器、</w:t>
      </w:r>
      <w:r w:rsidRPr="00801B17">
        <w:rPr>
          <w:rFonts w:hint="eastAsia"/>
          <w:sz w:val="24"/>
        </w:rPr>
        <w:t>1</w:t>
      </w:r>
      <w:r w:rsidRPr="00801B17">
        <w:rPr>
          <w:rFonts w:hint="eastAsia"/>
          <w:sz w:val="24"/>
        </w:rPr>
        <w:t>套存储设备、</w:t>
      </w:r>
      <w:r w:rsidRPr="00801B17">
        <w:rPr>
          <w:rFonts w:hint="eastAsia"/>
          <w:sz w:val="24"/>
        </w:rPr>
        <w:t>2</w:t>
      </w:r>
      <w:r w:rsidRPr="00801B17">
        <w:rPr>
          <w:rFonts w:hint="eastAsia"/>
          <w:sz w:val="24"/>
        </w:rPr>
        <w:t>台入侵检测设备、</w:t>
      </w:r>
      <w:r w:rsidRPr="00801B17">
        <w:rPr>
          <w:rFonts w:hint="eastAsia"/>
          <w:sz w:val="24"/>
        </w:rPr>
        <w:t>2</w:t>
      </w:r>
      <w:r w:rsidRPr="00801B17">
        <w:rPr>
          <w:rFonts w:hint="eastAsia"/>
          <w:sz w:val="24"/>
        </w:rPr>
        <w:t>台负载均衡、</w:t>
      </w:r>
      <w:r w:rsidRPr="00801B17">
        <w:rPr>
          <w:rFonts w:hint="eastAsia"/>
          <w:sz w:val="24"/>
        </w:rPr>
        <w:lastRenderedPageBreak/>
        <w:t>2</w:t>
      </w:r>
      <w:r w:rsidRPr="00801B17">
        <w:rPr>
          <w:rFonts w:hint="eastAsia"/>
          <w:sz w:val="24"/>
        </w:rPr>
        <w:t>台防火墙、</w:t>
      </w:r>
      <w:r w:rsidRPr="00801B17">
        <w:rPr>
          <w:rFonts w:hint="eastAsia"/>
          <w:sz w:val="24"/>
        </w:rPr>
        <w:t>2</w:t>
      </w:r>
      <w:r w:rsidRPr="00801B17">
        <w:rPr>
          <w:rFonts w:hint="eastAsia"/>
          <w:sz w:val="24"/>
        </w:rPr>
        <w:t>台</w:t>
      </w:r>
      <w:r w:rsidRPr="00801B17">
        <w:rPr>
          <w:rFonts w:hint="eastAsia"/>
          <w:sz w:val="24"/>
        </w:rPr>
        <w:t>WAF</w:t>
      </w:r>
      <w:r w:rsidRPr="00801B17">
        <w:rPr>
          <w:rFonts w:hint="eastAsia"/>
          <w:sz w:val="24"/>
        </w:rPr>
        <w:t>，</w:t>
      </w:r>
      <w:r w:rsidRPr="00801B17">
        <w:rPr>
          <w:rFonts w:hint="eastAsia"/>
          <w:sz w:val="24"/>
        </w:rPr>
        <w:t>1</w:t>
      </w:r>
      <w:r w:rsidRPr="00801B17">
        <w:rPr>
          <w:rFonts w:hint="eastAsia"/>
          <w:sz w:val="24"/>
        </w:rPr>
        <w:t>套</w:t>
      </w:r>
      <w:r w:rsidRPr="00801B17">
        <w:rPr>
          <w:rFonts w:hint="eastAsia"/>
          <w:sz w:val="24"/>
        </w:rPr>
        <w:t>APT</w:t>
      </w:r>
      <w:r w:rsidRPr="00801B17">
        <w:rPr>
          <w:rFonts w:hint="eastAsia"/>
          <w:sz w:val="24"/>
        </w:rPr>
        <w:t>系统、</w:t>
      </w:r>
      <w:r w:rsidRPr="00801B17">
        <w:rPr>
          <w:rFonts w:hint="eastAsia"/>
          <w:sz w:val="24"/>
        </w:rPr>
        <w:t>1</w:t>
      </w:r>
      <w:r w:rsidRPr="00801B17">
        <w:rPr>
          <w:rFonts w:hint="eastAsia"/>
          <w:sz w:val="24"/>
        </w:rPr>
        <w:t>台数据库审计、</w:t>
      </w:r>
      <w:r w:rsidRPr="00801B17">
        <w:rPr>
          <w:rFonts w:hint="eastAsia"/>
          <w:sz w:val="24"/>
        </w:rPr>
        <w:t>1</w:t>
      </w:r>
      <w:r w:rsidRPr="00801B17">
        <w:rPr>
          <w:rFonts w:hint="eastAsia"/>
          <w:sz w:val="24"/>
        </w:rPr>
        <w:t>台日志审计、</w:t>
      </w:r>
      <w:r w:rsidRPr="00801B17">
        <w:rPr>
          <w:rFonts w:hint="eastAsia"/>
          <w:sz w:val="24"/>
        </w:rPr>
        <w:t>2</w:t>
      </w:r>
      <w:r w:rsidRPr="00801B17">
        <w:rPr>
          <w:rFonts w:hint="eastAsia"/>
          <w:sz w:val="24"/>
        </w:rPr>
        <w:t>台堡垒机、</w:t>
      </w:r>
      <w:r w:rsidRPr="00801B17">
        <w:rPr>
          <w:rFonts w:hint="eastAsia"/>
          <w:sz w:val="24"/>
        </w:rPr>
        <w:t>1</w:t>
      </w:r>
      <w:r w:rsidRPr="00801B17">
        <w:rPr>
          <w:rFonts w:hint="eastAsia"/>
          <w:sz w:val="24"/>
        </w:rPr>
        <w:t>台</w:t>
      </w:r>
      <w:r w:rsidRPr="00801B17">
        <w:rPr>
          <w:rFonts w:hint="eastAsia"/>
          <w:sz w:val="24"/>
        </w:rPr>
        <w:t>Vpn</w:t>
      </w:r>
      <w:r w:rsidRPr="00801B17">
        <w:rPr>
          <w:rFonts w:hint="eastAsia"/>
          <w:sz w:val="24"/>
        </w:rPr>
        <w:t>，</w:t>
      </w:r>
      <w:r w:rsidRPr="00801B17">
        <w:rPr>
          <w:rFonts w:hint="eastAsia"/>
          <w:sz w:val="24"/>
        </w:rPr>
        <w:t>2</w:t>
      </w:r>
      <w:r w:rsidRPr="00801B17">
        <w:rPr>
          <w:rFonts w:hint="eastAsia"/>
          <w:sz w:val="24"/>
        </w:rPr>
        <w:t>套深信服超融合、</w:t>
      </w:r>
      <w:r w:rsidRPr="00801B17">
        <w:rPr>
          <w:rFonts w:hint="eastAsia"/>
          <w:sz w:val="24"/>
        </w:rPr>
        <w:t>2</w:t>
      </w:r>
      <w:r w:rsidRPr="00801B17">
        <w:rPr>
          <w:rFonts w:hint="eastAsia"/>
          <w:sz w:val="24"/>
        </w:rPr>
        <w:t>台流量复制器、</w:t>
      </w:r>
      <w:r w:rsidRPr="00801B17">
        <w:rPr>
          <w:rFonts w:hint="eastAsia"/>
          <w:sz w:val="24"/>
        </w:rPr>
        <w:t>2</w:t>
      </w:r>
      <w:r w:rsidRPr="00801B17">
        <w:rPr>
          <w:rFonts w:hint="eastAsia"/>
          <w:sz w:val="24"/>
        </w:rPr>
        <w:t>台防火墙准入设备、</w:t>
      </w:r>
      <w:r w:rsidRPr="00801B17">
        <w:rPr>
          <w:rFonts w:hint="eastAsia"/>
          <w:sz w:val="24"/>
        </w:rPr>
        <w:t>4</w:t>
      </w:r>
      <w:r w:rsidRPr="00801B17">
        <w:rPr>
          <w:rFonts w:hint="eastAsia"/>
          <w:sz w:val="24"/>
        </w:rPr>
        <w:t>套防篡改软件等。</w:t>
      </w:r>
    </w:p>
    <w:p w:rsidR="005E751E" w:rsidRDefault="005E751E" w:rsidP="005E751E">
      <w:pPr>
        <w:widowControl/>
        <w:ind w:firstLineChars="200" w:firstLine="446"/>
        <w:jc w:val="left"/>
        <w:rPr>
          <w:sz w:val="24"/>
        </w:rPr>
      </w:pPr>
      <w:r w:rsidRPr="00801B17">
        <w:rPr>
          <w:rFonts w:hint="eastAsia"/>
          <w:sz w:val="24"/>
        </w:rPr>
        <w:t>4</w:t>
      </w:r>
      <w:r w:rsidRPr="00801B17">
        <w:rPr>
          <w:rFonts w:hint="eastAsia"/>
          <w:sz w:val="24"/>
        </w:rPr>
        <w:t>、中心在用的服务器操作系统</w:t>
      </w:r>
      <w:r w:rsidRPr="00801B17">
        <w:rPr>
          <w:rFonts w:hint="eastAsia"/>
          <w:sz w:val="24"/>
        </w:rPr>
        <w:t>28</w:t>
      </w:r>
      <w:r w:rsidRPr="00801B17">
        <w:rPr>
          <w:rFonts w:hint="eastAsia"/>
          <w:sz w:val="24"/>
        </w:rPr>
        <w:t>套：</w:t>
      </w:r>
      <w:r w:rsidRPr="00801B17">
        <w:rPr>
          <w:rFonts w:hint="eastAsia"/>
          <w:sz w:val="24"/>
        </w:rPr>
        <w:t>Windows</w:t>
      </w:r>
      <w:r w:rsidRPr="00801B17">
        <w:rPr>
          <w:rFonts w:hint="eastAsia"/>
          <w:sz w:val="24"/>
        </w:rPr>
        <w:t>、欧拉、</w:t>
      </w:r>
      <w:r w:rsidRPr="00801B17">
        <w:rPr>
          <w:rFonts w:hint="eastAsia"/>
          <w:sz w:val="24"/>
        </w:rPr>
        <w:t>CenterOS</w:t>
      </w:r>
      <w:r w:rsidRPr="00801B17">
        <w:rPr>
          <w:rFonts w:hint="eastAsia"/>
          <w:sz w:val="24"/>
        </w:rPr>
        <w:t>；</w:t>
      </w:r>
      <w:r w:rsidRPr="00801B17">
        <w:rPr>
          <w:rFonts w:hint="eastAsia"/>
          <w:sz w:val="24"/>
        </w:rPr>
        <w:t>10</w:t>
      </w:r>
      <w:r w:rsidRPr="00801B17">
        <w:rPr>
          <w:rFonts w:hint="eastAsia"/>
          <w:sz w:val="24"/>
        </w:rPr>
        <w:t>套数据库：</w:t>
      </w:r>
      <w:r w:rsidRPr="00801B17">
        <w:rPr>
          <w:rFonts w:hint="eastAsia"/>
          <w:sz w:val="24"/>
        </w:rPr>
        <w:t>SqlServer</w:t>
      </w:r>
      <w:r w:rsidRPr="00801B17">
        <w:rPr>
          <w:rFonts w:hint="eastAsia"/>
          <w:sz w:val="24"/>
        </w:rPr>
        <w:t>、</w:t>
      </w:r>
      <w:r w:rsidRPr="00801B17">
        <w:rPr>
          <w:rFonts w:hint="eastAsia"/>
          <w:sz w:val="24"/>
        </w:rPr>
        <w:t>mysql</w:t>
      </w:r>
      <w:r w:rsidRPr="00801B17">
        <w:rPr>
          <w:rFonts w:hint="eastAsia"/>
          <w:sz w:val="24"/>
        </w:rPr>
        <w:t>、</w:t>
      </w:r>
      <w:r w:rsidRPr="00801B17">
        <w:rPr>
          <w:rFonts w:hint="eastAsia"/>
          <w:sz w:val="24"/>
        </w:rPr>
        <w:t>Oracle</w:t>
      </w:r>
      <w:r w:rsidRPr="00801B17">
        <w:rPr>
          <w:rFonts w:hint="eastAsia"/>
          <w:sz w:val="24"/>
        </w:rPr>
        <w:t>、</w:t>
      </w:r>
      <w:r w:rsidRPr="00801B17">
        <w:rPr>
          <w:rFonts w:hint="eastAsia"/>
          <w:sz w:val="24"/>
        </w:rPr>
        <w:t>Redis</w:t>
      </w:r>
      <w:r w:rsidRPr="00801B17">
        <w:rPr>
          <w:rFonts w:hint="eastAsia"/>
          <w:sz w:val="24"/>
        </w:rPr>
        <w:t>、</w:t>
      </w:r>
      <w:r w:rsidRPr="00801B17">
        <w:rPr>
          <w:rFonts w:hint="eastAsia"/>
          <w:sz w:val="24"/>
        </w:rPr>
        <w:t>rabbitmq</w:t>
      </w:r>
      <w:r w:rsidRPr="00801B17">
        <w:rPr>
          <w:rFonts w:hint="eastAsia"/>
          <w:sz w:val="24"/>
        </w:rPr>
        <w:t>、海量；中间件：</w:t>
      </w:r>
      <w:r w:rsidRPr="00801B17">
        <w:rPr>
          <w:rFonts w:hint="eastAsia"/>
          <w:sz w:val="24"/>
        </w:rPr>
        <w:t>rabbitmq</w:t>
      </w:r>
      <w:r w:rsidRPr="00801B17">
        <w:rPr>
          <w:rFonts w:hint="eastAsia"/>
          <w:sz w:val="24"/>
        </w:rPr>
        <w:t>、</w:t>
      </w:r>
      <w:r w:rsidRPr="00801B17">
        <w:rPr>
          <w:rFonts w:hint="eastAsia"/>
          <w:sz w:val="24"/>
        </w:rPr>
        <w:t>Elasticsearch</w:t>
      </w:r>
      <w:r w:rsidRPr="00801B17">
        <w:rPr>
          <w:rFonts w:hint="eastAsia"/>
          <w:sz w:val="24"/>
        </w:rPr>
        <w:t>、</w:t>
      </w:r>
      <w:r w:rsidRPr="00801B17">
        <w:rPr>
          <w:rFonts w:hint="eastAsia"/>
          <w:sz w:val="24"/>
        </w:rPr>
        <w:t>IIS</w:t>
      </w:r>
      <w:r w:rsidRPr="00801B17">
        <w:rPr>
          <w:rFonts w:hint="eastAsia"/>
          <w:sz w:val="24"/>
        </w:rPr>
        <w:t>、</w:t>
      </w:r>
      <w:r w:rsidRPr="00801B17">
        <w:rPr>
          <w:rFonts w:hint="eastAsia"/>
          <w:sz w:val="24"/>
        </w:rPr>
        <w:t>tomcat</w:t>
      </w:r>
      <w:r w:rsidRPr="00801B17">
        <w:rPr>
          <w:rFonts w:hint="eastAsia"/>
          <w:sz w:val="24"/>
        </w:rPr>
        <w:t>、</w:t>
      </w:r>
      <w:r w:rsidRPr="00801B17">
        <w:rPr>
          <w:rFonts w:hint="eastAsia"/>
          <w:sz w:val="24"/>
        </w:rPr>
        <w:t>nginx</w:t>
      </w:r>
      <w:r w:rsidRPr="00801B17">
        <w:rPr>
          <w:rFonts w:hint="eastAsia"/>
          <w:sz w:val="24"/>
        </w:rPr>
        <w:t>。</w:t>
      </w:r>
    </w:p>
    <w:p w:rsidR="005E751E" w:rsidRPr="00801B17" w:rsidRDefault="005E751E" w:rsidP="005E751E">
      <w:pPr>
        <w:widowControl/>
        <w:ind w:firstLineChars="200" w:firstLine="446"/>
        <w:jc w:val="left"/>
        <w:rPr>
          <w:sz w:val="24"/>
        </w:rPr>
      </w:pPr>
      <w:r>
        <w:rPr>
          <w:rFonts w:hint="eastAsia"/>
          <w:sz w:val="24"/>
        </w:rPr>
        <w:t>5</w:t>
      </w:r>
      <w:r>
        <w:rPr>
          <w:rFonts w:hint="eastAsia"/>
          <w:sz w:val="24"/>
        </w:rPr>
        <w:t>、完成采购人交代的其他工作。</w:t>
      </w:r>
    </w:p>
    <w:p w:rsidR="005E751E" w:rsidRDefault="005E751E" w:rsidP="005E751E">
      <w:pPr>
        <w:widowControl/>
        <w:ind w:firstLineChars="200" w:firstLine="446"/>
        <w:jc w:val="left"/>
        <w:rPr>
          <w:sz w:val="24"/>
        </w:rPr>
      </w:pPr>
      <w:r w:rsidRPr="00801B17">
        <w:rPr>
          <w:rFonts w:hint="eastAsia"/>
          <w:sz w:val="24"/>
        </w:rPr>
        <w:t>（</w:t>
      </w:r>
      <w:r>
        <w:rPr>
          <w:rFonts w:hint="eastAsia"/>
          <w:sz w:val="24"/>
        </w:rPr>
        <w:t>二</w:t>
      </w:r>
      <w:r w:rsidRPr="00801B17">
        <w:rPr>
          <w:rFonts w:hint="eastAsia"/>
          <w:sz w:val="24"/>
        </w:rPr>
        <w:t>）服务要求及频次</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992"/>
        <w:gridCol w:w="1134"/>
        <w:gridCol w:w="3828"/>
        <w:gridCol w:w="1186"/>
        <w:gridCol w:w="1369"/>
      </w:tblGrid>
      <w:tr w:rsidR="005E751E" w:rsidRPr="00801B17" w:rsidTr="00233583">
        <w:trPr>
          <w:jc w:val="center"/>
        </w:trPr>
        <w:tc>
          <w:tcPr>
            <w:tcW w:w="766"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序号</w:t>
            </w:r>
          </w:p>
        </w:tc>
        <w:tc>
          <w:tcPr>
            <w:tcW w:w="992"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服务项</w:t>
            </w:r>
          </w:p>
        </w:tc>
        <w:tc>
          <w:tcPr>
            <w:tcW w:w="1134"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服务模块</w:t>
            </w:r>
          </w:p>
        </w:tc>
        <w:tc>
          <w:tcPr>
            <w:tcW w:w="3828"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服务要求</w:t>
            </w:r>
          </w:p>
        </w:tc>
        <w:tc>
          <w:tcPr>
            <w:tcW w:w="1186"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服务频次</w:t>
            </w:r>
          </w:p>
        </w:tc>
        <w:tc>
          <w:tcPr>
            <w:tcW w:w="1369"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交付物</w:t>
            </w:r>
          </w:p>
        </w:tc>
      </w:tr>
      <w:tr w:rsidR="005E751E" w:rsidRPr="00801B17" w:rsidTr="00233583">
        <w:trPr>
          <w:jc w:val="center"/>
        </w:trPr>
        <w:tc>
          <w:tcPr>
            <w:tcW w:w="766"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1</w:t>
            </w:r>
          </w:p>
        </w:tc>
        <w:tc>
          <w:tcPr>
            <w:tcW w:w="992" w:type="dxa"/>
            <w:vMerge w:val="restart"/>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安全保险类安全服务</w:t>
            </w:r>
          </w:p>
        </w:tc>
        <w:tc>
          <w:tcPr>
            <w:tcW w:w="1134"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安全管家专项服务</w:t>
            </w:r>
          </w:p>
        </w:tc>
        <w:tc>
          <w:tcPr>
            <w:tcW w:w="3828" w:type="dxa"/>
            <w:shd w:val="clear" w:color="auto" w:fill="auto"/>
            <w:vAlign w:val="center"/>
          </w:tcPr>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针对我中心指定的范围，提供全面的安全设备管理、安全事件监控、威胁日志分析、安全事件处理、威胁预警、安全策略优化、安全加固等工作，实时监控和处理信息系统中存在的安全问题，最大限度降低控制我中心信息系统安全风险。</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1</w:t>
            </w:r>
            <w:r w:rsidRPr="000D3FE8">
              <w:rPr>
                <w:rFonts w:ascii="Times New Roman" w:hAnsi="Times New Roman" w:hint="eastAsia"/>
                <w:sz w:val="24"/>
              </w:rPr>
              <w:t>）安全设备管理：对安全设备的物理运行情况、清洁情况、系统运行情况、系统资源利用情况、系统运行日志、相应功能是否正常运行等进行检查并记录，排除可能存在的安全问题和隐患；</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2</w:t>
            </w:r>
            <w:r w:rsidRPr="000D3FE8">
              <w:rPr>
                <w:rFonts w:ascii="Times New Roman" w:hAnsi="Times New Roman" w:hint="eastAsia"/>
                <w:sz w:val="24"/>
              </w:rPr>
              <w:t>）安全监控管理：对安全设备日志进行日常监控，通过分析安全事件或日志信息，获取安全入侵告警信息，及时开展事件处理及威胁预警。在发现或发生安全事件后配合相关汇报、跟踪、总结汇报、记录工作；根据实际需求配合甲方进行事件的追踪定位；</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3</w:t>
            </w:r>
            <w:r w:rsidRPr="000D3FE8">
              <w:rPr>
                <w:rFonts w:ascii="Times New Roman" w:hAnsi="Times New Roman" w:hint="eastAsia"/>
                <w:sz w:val="24"/>
              </w:rPr>
              <w:t>）安全策略管理：对安全设备自身的配置进行变更调整，如登录口令、登录方式、密码复杂度等设备运维策略；定期对安全设备业务访问策略进行梳理分析，发现过期、冗余、无效、不明确用途等策略，根据分析结果提供优化调整建议。</w:t>
            </w:r>
          </w:p>
        </w:tc>
        <w:tc>
          <w:tcPr>
            <w:tcW w:w="1186"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派驻</w:t>
            </w:r>
            <w:r w:rsidRPr="000D3FE8">
              <w:rPr>
                <w:rFonts w:ascii="Times New Roman" w:hAnsi="Times New Roman" w:hint="eastAsia"/>
                <w:sz w:val="24"/>
              </w:rPr>
              <w:t>1</w:t>
            </w:r>
            <w:r w:rsidRPr="000D3FE8">
              <w:rPr>
                <w:rFonts w:ascii="Times New Roman" w:hAnsi="Times New Roman" w:hint="eastAsia"/>
                <w:sz w:val="24"/>
              </w:rPr>
              <w:t>名专业的安全运维工程师提供工作日</w:t>
            </w:r>
            <w:r w:rsidRPr="000D3FE8">
              <w:rPr>
                <w:rFonts w:ascii="Times New Roman" w:hAnsi="Times New Roman" w:hint="eastAsia"/>
                <w:sz w:val="24"/>
              </w:rPr>
              <w:t>8:30-18:00</w:t>
            </w:r>
            <w:r w:rsidRPr="000D3FE8">
              <w:rPr>
                <w:rFonts w:ascii="Times New Roman" w:hAnsi="Times New Roman" w:hint="eastAsia"/>
                <w:sz w:val="24"/>
              </w:rPr>
              <w:t>的驻场服务</w:t>
            </w:r>
          </w:p>
        </w:tc>
        <w:tc>
          <w:tcPr>
            <w:tcW w:w="1369"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《安全设备管理报告》</w:t>
            </w:r>
          </w:p>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《安全策略梳理报告》</w:t>
            </w:r>
          </w:p>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《安全监控管理报告》</w:t>
            </w:r>
          </w:p>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《安全事件管理报告》</w:t>
            </w:r>
          </w:p>
        </w:tc>
      </w:tr>
      <w:tr w:rsidR="005E751E" w:rsidRPr="00801B17" w:rsidTr="00233583">
        <w:trPr>
          <w:jc w:val="center"/>
        </w:trPr>
        <w:tc>
          <w:tcPr>
            <w:tcW w:w="766"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2</w:t>
            </w:r>
          </w:p>
        </w:tc>
        <w:tc>
          <w:tcPr>
            <w:tcW w:w="992" w:type="dxa"/>
            <w:vMerge/>
            <w:shd w:val="clear" w:color="auto" w:fill="auto"/>
            <w:vAlign w:val="center"/>
          </w:tcPr>
          <w:p w:rsidR="005E751E" w:rsidRPr="000D3FE8" w:rsidRDefault="005E751E" w:rsidP="00233583">
            <w:pPr>
              <w:pStyle w:val="af4"/>
              <w:rPr>
                <w:rFonts w:ascii="Times New Roman" w:hAnsi="Times New Roman"/>
                <w:sz w:val="24"/>
              </w:rPr>
            </w:pPr>
          </w:p>
        </w:tc>
        <w:tc>
          <w:tcPr>
            <w:tcW w:w="1134"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网站值守服务</w:t>
            </w:r>
          </w:p>
        </w:tc>
        <w:tc>
          <w:tcPr>
            <w:tcW w:w="3828" w:type="dxa"/>
            <w:shd w:val="clear" w:color="auto" w:fill="auto"/>
            <w:vAlign w:val="center"/>
          </w:tcPr>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针对我中心指定的网站提供为期</w:t>
            </w:r>
            <w:r w:rsidRPr="000D3FE8">
              <w:rPr>
                <w:rFonts w:ascii="Times New Roman" w:hAnsi="Times New Roman" w:hint="eastAsia"/>
                <w:sz w:val="24"/>
              </w:rPr>
              <w:t>10</w:t>
            </w:r>
            <w:r w:rsidRPr="000D3FE8">
              <w:rPr>
                <w:rFonts w:ascii="Times New Roman" w:hAnsi="Times New Roman" w:hint="eastAsia"/>
                <w:sz w:val="24"/>
              </w:rPr>
              <w:t>个月的网站值守服务，包括监测内容</w:t>
            </w:r>
            <w:r w:rsidRPr="000D3FE8">
              <w:rPr>
                <w:rFonts w:ascii="Times New Roman" w:hAnsi="Times New Roman" w:hint="eastAsia"/>
                <w:sz w:val="24"/>
              </w:rPr>
              <w:lastRenderedPageBreak/>
              <w:t>包括网站漏洞监测、可用性监测、网页篡改监测、内容变更监测、挂马监测、敏感词监测。</w:t>
            </w:r>
          </w:p>
          <w:p w:rsidR="005E751E" w:rsidRPr="000D3FE8" w:rsidRDefault="005E751E" w:rsidP="00233583">
            <w:pPr>
              <w:pStyle w:val="af4"/>
              <w:numPr>
                <w:ilvl w:val="0"/>
                <w:numId w:val="16"/>
              </w:numPr>
              <w:jc w:val="both"/>
              <w:rPr>
                <w:rFonts w:ascii="Times New Roman" w:hAnsi="Times New Roman"/>
                <w:sz w:val="24"/>
              </w:rPr>
            </w:pPr>
            <w:r w:rsidRPr="000D3FE8">
              <w:rPr>
                <w:rFonts w:ascii="Times New Roman" w:hAnsi="Times New Roman" w:hint="eastAsia"/>
                <w:sz w:val="24"/>
              </w:rPr>
              <w:t>工具要求：在服务期内使用相关工具完成网站值守服务相关工作，并保证工具的漏洞库在服务期内能够及时更新。</w:t>
            </w:r>
          </w:p>
          <w:p w:rsidR="005E751E" w:rsidRPr="000D3FE8" w:rsidRDefault="005E751E" w:rsidP="00233583">
            <w:pPr>
              <w:pStyle w:val="af4"/>
              <w:numPr>
                <w:ilvl w:val="0"/>
                <w:numId w:val="16"/>
              </w:numPr>
              <w:jc w:val="both"/>
              <w:rPr>
                <w:rFonts w:ascii="Times New Roman" w:hAnsi="Times New Roman"/>
                <w:sz w:val="24"/>
              </w:rPr>
            </w:pPr>
            <w:r w:rsidRPr="000D3FE8">
              <w:rPr>
                <w:rFonts w:ascii="Times New Roman" w:hAnsi="Times New Roman" w:hint="eastAsia"/>
                <w:sz w:val="24"/>
              </w:rPr>
              <w:t>监测时效：</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a.</w:t>
            </w:r>
            <w:r w:rsidRPr="000D3FE8">
              <w:rPr>
                <w:rFonts w:ascii="Times New Roman" w:hAnsi="Times New Roman" w:hint="eastAsia"/>
                <w:sz w:val="24"/>
              </w:rPr>
              <w:t>网站漏洞监测</w:t>
            </w:r>
            <w:r w:rsidRPr="000D3FE8">
              <w:rPr>
                <w:rFonts w:ascii="Times New Roman" w:hAnsi="Times New Roman" w:hint="eastAsia"/>
                <w:sz w:val="24"/>
              </w:rPr>
              <w:t>,</w:t>
            </w:r>
            <w:r w:rsidRPr="000D3FE8">
              <w:rPr>
                <w:rFonts w:ascii="Times New Roman" w:hAnsi="Times New Roman" w:hint="eastAsia"/>
                <w:sz w:val="24"/>
              </w:rPr>
              <w:t>对目标网站定期进行扫描，检测网站是否存在</w:t>
            </w:r>
            <w:r w:rsidRPr="000D3FE8">
              <w:rPr>
                <w:rFonts w:ascii="Times New Roman" w:hAnsi="Times New Roman" w:hint="eastAsia"/>
                <w:sz w:val="24"/>
              </w:rPr>
              <w:t>WEB</w:t>
            </w:r>
            <w:r w:rsidRPr="000D3FE8">
              <w:rPr>
                <w:rFonts w:ascii="Times New Roman" w:hAnsi="Times New Roman" w:hint="eastAsia"/>
                <w:sz w:val="24"/>
              </w:rPr>
              <w:t>程序安全漏洞，并标明漏洞类型和存在的网页链接。</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b.</w:t>
            </w:r>
            <w:r w:rsidRPr="000D3FE8">
              <w:rPr>
                <w:rFonts w:ascii="Times New Roman" w:hAnsi="Times New Roman" w:hint="eastAsia"/>
                <w:sz w:val="24"/>
              </w:rPr>
              <w:t>可用性监控，对目标站点在多种网络协议下的响应速度、首页加载时间等反映网站性能状况的内容每分钟监测一次，发现网站疑似响应超时或无法访问，第一时间通知用户，减少网站中断对用户业务的影响，协助用户保障网站的可用性。</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c.</w:t>
            </w:r>
            <w:r w:rsidRPr="000D3FE8">
              <w:rPr>
                <w:rFonts w:ascii="Times New Roman" w:hAnsi="Times New Roman" w:hint="eastAsia"/>
                <w:sz w:val="24"/>
              </w:rPr>
              <w:t>挂马监测</w:t>
            </w:r>
            <w:r w:rsidRPr="000D3FE8">
              <w:rPr>
                <w:rFonts w:ascii="Times New Roman" w:hAnsi="Times New Roman" w:hint="eastAsia"/>
                <w:sz w:val="24"/>
              </w:rPr>
              <w:t>,</w:t>
            </w:r>
            <w:r w:rsidRPr="000D3FE8">
              <w:rPr>
                <w:rFonts w:ascii="Times New Roman" w:hAnsi="Times New Roman" w:hint="eastAsia"/>
                <w:sz w:val="24"/>
              </w:rPr>
              <w:t>对目标网站进行检测，检查</w:t>
            </w:r>
            <w:r w:rsidRPr="000D3FE8">
              <w:rPr>
                <w:rFonts w:ascii="Times New Roman" w:hAnsi="Times New Roman" w:hint="eastAsia"/>
                <w:sz w:val="24"/>
              </w:rPr>
              <w:t>WEB</w:t>
            </w:r>
            <w:r w:rsidRPr="000D3FE8">
              <w:rPr>
                <w:rFonts w:ascii="Times New Roman" w:hAnsi="Times New Roman" w:hint="eastAsia"/>
                <w:sz w:val="24"/>
              </w:rPr>
              <w:t>页面是否已经存在网页挂马，通过专业人员核实后标明网页木马所在的网页链接。</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d.</w:t>
            </w:r>
            <w:r w:rsidRPr="000D3FE8">
              <w:rPr>
                <w:rFonts w:ascii="Times New Roman" w:hAnsi="Times New Roman" w:hint="eastAsia"/>
                <w:sz w:val="24"/>
              </w:rPr>
              <w:t>网页篡改监测</w:t>
            </w:r>
            <w:r w:rsidRPr="000D3FE8">
              <w:rPr>
                <w:rFonts w:ascii="Times New Roman" w:hAnsi="Times New Roman" w:hint="eastAsia"/>
                <w:sz w:val="24"/>
              </w:rPr>
              <w:t>,</w:t>
            </w:r>
            <w:r w:rsidRPr="000D3FE8">
              <w:rPr>
                <w:rFonts w:ascii="Times New Roman" w:hAnsi="Times New Roman" w:hint="eastAsia"/>
                <w:sz w:val="24"/>
              </w:rPr>
              <w:t>对指定页面每</w:t>
            </w:r>
            <w:r w:rsidRPr="000D3FE8">
              <w:rPr>
                <w:rFonts w:ascii="Times New Roman" w:hAnsi="Times New Roman" w:hint="eastAsia"/>
                <w:sz w:val="24"/>
              </w:rPr>
              <w:t>15</w:t>
            </w:r>
            <w:r w:rsidRPr="000D3FE8">
              <w:rPr>
                <w:rFonts w:ascii="Times New Roman" w:hAnsi="Times New Roman" w:hint="eastAsia"/>
                <w:sz w:val="24"/>
              </w:rPr>
              <w:t>分钟监测一次，发现网页疑似被篡改，当网页篡改发生时，第一时间通知用户，减少用户的响应时间，降低篡改事件带来的政治、法律、经济等方面的影响。</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e.</w:t>
            </w:r>
            <w:r w:rsidRPr="000D3FE8">
              <w:rPr>
                <w:rFonts w:ascii="Times New Roman" w:hAnsi="Times New Roman" w:hint="eastAsia"/>
                <w:sz w:val="24"/>
              </w:rPr>
              <w:t>内容变更监测</w:t>
            </w:r>
            <w:r w:rsidRPr="000D3FE8">
              <w:rPr>
                <w:rFonts w:ascii="Times New Roman" w:hAnsi="Times New Roman" w:hint="eastAsia"/>
                <w:sz w:val="24"/>
              </w:rPr>
              <w:t>,</w:t>
            </w:r>
            <w:r w:rsidRPr="000D3FE8">
              <w:rPr>
                <w:rFonts w:ascii="Times New Roman" w:hAnsi="Times New Roman" w:hint="eastAsia"/>
                <w:sz w:val="24"/>
              </w:rPr>
              <w:t>对目标网站变化的实时监测，支持对网页建立快照，生成快照信息，可以对当前网页和快照信息进行比对，用不同的亮度标出文本差异，快照生成支持正则表达式过滤，方便用户规避网页上定时刷新的一些信息。</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f.</w:t>
            </w:r>
            <w:r w:rsidRPr="000D3FE8">
              <w:rPr>
                <w:rFonts w:ascii="Times New Roman" w:hAnsi="Times New Roman" w:hint="eastAsia"/>
                <w:sz w:val="24"/>
              </w:rPr>
              <w:t>敏感词监测</w:t>
            </w:r>
            <w:r w:rsidRPr="000D3FE8">
              <w:rPr>
                <w:rFonts w:ascii="Times New Roman" w:hAnsi="Times New Roman" w:hint="eastAsia"/>
                <w:sz w:val="24"/>
              </w:rPr>
              <w:t>,</w:t>
            </w:r>
            <w:r w:rsidRPr="000D3FE8">
              <w:rPr>
                <w:rFonts w:ascii="Times New Roman" w:hAnsi="Times New Roman" w:hint="eastAsia"/>
                <w:sz w:val="24"/>
              </w:rPr>
              <w:t>对指定页面每</w:t>
            </w:r>
            <w:r w:rsidRPr="000D3FE8">
              <w:rPr>
                <w:rFonts w:ascii="Times New Roman" w:hAnsi="Times New Roman" w:hint="eastAsia"/>
                <w:sz w:val="24"/>
              </w:rPr>
              <w:t>15</w:t>
            </w:r>
            <w:r w:rsidRPr="000D3FE8">
              <w:rPr>
                <w:rFonts w:ascii="Times New Roman" w:hAnsi="Times New Roman" w:hint="eastAsia"/>
                <w:sz w:val="24"/>
              </w:rPr>
              <w:t>分钟监测一次，发现网页疑似存在的敏感内容，及时进行告警通知，减少及避免用户政治和法律方面的风险，用户还可以根据需要自定义所关心的敏感关键字。</w:t>
            </w:r>
          </w:p>
        </w:tc>
        <w:tc>
          <w:tcPr>
            <w:tcW w:w="1186"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lastRenderedPageBreak/>
              <w:t>7*24</w:t>
            </w:r>
            <w:r w:rsidRPr="000D3FE8">
              <w:rPr>
                <w:rFonts w:ascii="Times New Roman" w:hAnsi="Times New Roman" w:hint="eastAsia"/>
                <w:sz w:val="24"/>
              </w:rPr>
              <w:t>小时监测</w:t>
            </w:r>
          </w:p>
        </w:tc>
        <w:tc>
          <w:tcPr>
            <w:tcW w:w="1369"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sz w:val="24"/>
              </w:rPr>
              <w:t>每月形成</w:t>
            </w:r>
            <w:r w:rsidRPr="000D3FE8">
              <w:rPr>
                <w:rFonts w:ascii="Times New Roman" w:hAnsi="Times New Roman" w:hint="eastAsia"/>
                <w:sz w:val="24"/>
              </w:rPr>
              <w:t>1</w:t>
            </w:r>
            <w:r w:rsidRPr="000D3FE8">
              <w:rPr>
                <w:rFonts w:ascii="Times New Roman" w:hAnsi="Times New Roman"/>
                <w:sz w:val="24"/>
              </w:rPr>
              <w:t>份《网站值</w:t>
            </w:r>
            <w:r w:rsidRPr="000D3FE8">
              <w:rPr>
                <w:rFonts w:ascii="Times New Roman" w:hAnsi="Times New Roman"/>
                <w:sz w:val="24"/>
              </w:rPr>
              <w:lastRenderedPageBreak/>
              <w:t>守报告》</w:t>
            </w:r>
          </w:p>
        </w:tc>
      </w:tr>
      <w:tr w:rsidR="005E751E" w:rsidRPr="00801B17" w:rsidTr="00233583">
        <w:trPr>
          <w:jc w:val="center"/>
        </w:trPr>
        <w:tc>
          <w:tcPr>
            <w:tcW w:w="766"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lastRenderedPageBreak/>
              <w:t>3</w:t>
            </w:r>
          </w:p>
        </w:tc>
        <w:tc>
          <w:tcPr>
            <w:tcW w:w="992" w:type="dxa"/>
            <w:vMerge w:val="restart"/>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sz w:val="24"/>
              </w:rPr>
              <w:t>安全防护提升</w:t>
            </w:r>
            <w:r w:rsidRPr="000D3FE8">
              <w:rPr>
                <w:rFonts w:ascii="Times New Roman" w:hAnsi="Times New Roman"/>
                <w:sz w:val="24"/>
              </w:rPr>
              <w:lastRenderedPageBreak/>
              <w:t>类安全服务</w:t>
            </w:r>
          </w:p>
        </w:tc>
        <w:tc>
          <w:tcPr>
            <w:tcW w:w="1134"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lastRenderedPageBreak/>
              <w:t>漏洞扫描服务</w:t>
            </w:r>
          </w:p>
        </w:tc>
        <w:tc>
          <w:tcPr>
            <w:tcW w:w="3828" w:type="dxa"/>
            <w:shd w:val="clear" w:color="auto" w:fill="auto"/>
            <w:vAlign w:val="center"/>
          </w:tcPr>
          <w:p w:rsidR="005E751E" w:rsidRPr="000D3FE8" w:rsidRDefault="005E751E" w:rsidP="00233583">
            <w:pPr>
              <w:pStyle w:val="af4"/>
              <w:jc w:val="both"/>
              <w:rPr>
                <w:rFonts w:ascii="Times New Roman" w:hAnsi="Times New Roman"/>
                <w:sz w:val="24"/>
              </w:rPr>
            </w:pPr>
            <w:r w:rsidRPr="000D3FE8">
              <w:rPr>
                <w:rFonts w:ascii="Times New Roman" w:hAnsi="Times New Roman"/>
                <w:sz w:val="24"/>
              </w:rPr>
              <w:t>针对我中心指定的操作系统、数据库、应用软件、网络设备、安全设备、视</w:t>
            </w:r>
            <w:r w:rsidRPr="000D3FE8">
              <w:rPr>
                <w:rFonts w:ascii="Times New Roman" w:hAnsi="Times New Roman"/>
                <w:sz w:val="24"/>
              </w:rPr>
              <w:lastRenderedPageBreak/>
              <w:t>频监控类设备、应用系统等，提供</w:t>
            </w:r>
            <w:r w:rsidRPr="000D3FE8">
              <w:rPr>
                <w:rFonts w:ascii="Times New Roman" w:hAnsi="Times New Roman" w:hint="eastAsia"/>
                <w:sz w:val="24"/>
              </w:rPr>
              <w:t>一年</w:t>
            </w:r>
            <w:r w:rsidRPr="000D3FE8">
              <w:rPr>
                <w:rFonts w:ascii="Times New Roman" w:hAnsi="Times New Roman"/>
                <w:sz w:val="24"/>
              </w:rPr>
              <w:t>的漏洞扫描工作，</w:t>
            </w:r>
            <w:r w:rsidRPr="000D3FE8">
              <w:rPr>
                <w:rFonts w:ascii="Times New Roman" w:hAnsi="Times New Roman" w:hint="eastAsia"/>
                <w:sz w:val="24"/>
              </w:rPr>
              <w:t>服务提供商需具备原创漏洞发现和挖掘的能力，对扫描结果进行人工分析和验证，形成漏洞扫描报告</w:t>
            </w:r>
            <w:r w:rsidRPr="000D3FE8">
              <w:rPr>
                <w:rFonts w:ascii="Times New Roman" w:hAnsi="Times New Roman"/>
                <w:sz w:val="24"/>
              </w:rPr>
              <w:t>。</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工具要求：在服务期内使用相关工具完成漏洞扫描服务相关工作，并保证工具的漏洞补丁库在服务期内能够及时更新。</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扫描的资产类型包含但不限于以下内容</w:t>
            </w:r>
          </w:p>
          <w:p w:rsidR="005E751E" w:rsidRPr="000D3FE8" w:rsidRDefault="005E751E" w:rsidP="00233583">
            <w:pPr>
              <w:pStyle w:val="af4"/>
              <w:numPr>
                <w:ilvl w:val="0"/>
                <w:numId w:val="17"/>
              </w:numPr>
              <w:jc w:val="both"/>
              <w:rPr>
                <w:rFonts w:ascii="Times New Roman" w:hAnsi="Times New Roman"/>
                <w:sz w:val="24"/>
              </w:rPr>
            </w:pPr>
            <w:r w:rsidRPr="000D3FE8">
              <w:rPr>
                <w:rFonts w:ascii="Times New Roman" w:hAnsi="Times New Roman" w:hint="eastAsia"/>
                <w:sz w:val="24"/>
              </w:rPr>
              <w:t>操作系统：</w:t>
            </w:r>
            <w:r w:rsidRPr="000D3FE8">
              <w:rPr>
                <w:rFonts w:ascii="Times New Roman" w:hAnsi="Times New Roman" w:hint="eastAsia"/>
                <w:sz w:val="24"/>
              </w:rPr>
              <w:t>openEuler</w:t>
            </w:r>
            <w:r w:rsidRPr="000D3FE8">
              <w:rPr>
                <w:rFonts w:ascii="Times New Roman" w:hAnsi="Times New Roman" w:hint="eastAsia"/>
                <w:sz w:val="24"/>
              </w:rPr>
              <w:t>、麒麟、</w:t>
            </w:r>
            <w:r w:rsidRPr="000D3FE8">
              <w:rPr>
                <w:rFonts w:ascii="Times New Roman" w:hAnsi="Times New Roman" w:hint="eastAsia"/>
                <w:sz w:val="24"/>
              </w:rPr>
              <w:t>Windows</w:t>
            </w:r>
            <w:r w:rsidRPr="000D3FE8">
              <w:rPr>
                <w:rFonts w:ascii="Times New Roman" w:hAnsi="Times New Roman" w:hint="eastAsia"/>
                <w:sz w:val="24"/>
              </w:rPr>
              <w:t>；</w:t>
            </w:r>
          </w:p>
          <w:p w:rsidR="005E751E" w:rsidRPr="000D3FE8" w:rsidRDefault="005E751E" w:rsidP="00233583">
            <w:pPr>
              <w:pStyle w:val="af4"/>
              <w:numPr>
                <w:ilvl w:val="0"/>
                <w:numId w:val="17"/>
              </w:numPr>
              <w:jc w:val="both"/>
              <w:rPr>
                <w:rFonts w:ascii="Times New Roman" w:hAnsi="Times New Roman"/>
                <w:sz w:val="24"/>
              </w:rPr>
            </w:pPr>
            <w:r w:rsidRPr="000D3FE8">
              <w:rPr>
                <w:rFonts w:ascii="Times New Roman" w:hAnsi="Times New Roman" w:hint="eastAsia"/>
                <w:sz w:val="24"/>
              </w:rPr>
              <w:t>数据库：</w:t>
            </w:r>
            <w:r w:rsidRPr="000D3FE8">
              <w:rPr>
                <w:rFonts w:ascii="Times New Roman" w:hAnsi="Times New Roman" w:hint="eastAsia"/>
                <w:sz w:val="24"/>
              </w:rPr>
              <w:t>SqlServer</w:t>
            </w:r>
            <w:r w:rsidRPr="000D3FE8">
              <w:rPr>
                <w:rFonts w:ascii="Times New Roman" w:hAnsi="Times New Roman" w:hint="eastAsia"/>
                <w:sz w:val="24"/>
              </w:rPr>
              <w:t>、</w:t>
            </w:r>
            <w:r w:rsidRPr="000D3FE8">
              <w:rPr>
                <w:rFonts w:ascii="Times New Roman" w:hAnsi="Times New Roman" w:hint="eastAsia"/>
                <w:sz w:val="24"/>
              </w:rPr>
              <w:t>mysql</w:t>
            </w:r>
            <w:r w:rsidRPr="000D3FE8">
              <w:rPr>
                <w:rFonts w:ascii="Times New Roman" w:hAnsi="Times New Roman" w:hint="eastAsia"/>
                <w:sz w:val="24"/>
              </w:rPr>
              <w:t>、</w:t>
            </w:r>
            <w:r w:rsidRPr="000D3FE8">
              <w:rPr>
                <w:rFonts w:ascii="Times New Roman" w:hAnsi="Times New Roman" w:hint="eastAsia"/>
                <w:sz w:val="24"/>
              </w:rPr>
              <w:t>Oracle</w:t>
            </w:r>
            <w:r w:rsidRPr="000D3FE8">
              <w:rPr>
                <w:rFonts w:ascii="Times New Roman" w:hAnsi="Times New Roman" w:hint="eastAsia"/>
                <w:sz w:val="24"/>
              </w:rPr>
              <w:t>、</w:t>
            </w:r>
            <w:r w:rsidRPr="000D3FE8">
              <w:rPr>
                <w:rFonts w:ascii="Times New Roman" w:hAnsi="Times New Roman" w:hint="eastAsia"/>
                <w:sz w:val="24"/>
              </w:rPr>
              <w:t>Redis</w:t>
            </w:r>
            <w:r w:rsidRPr="000D3FE8">
              <w:rPr>
                <w:rFonts w:ascii="Times New Roman" w:hAnsi="Times New Roman" w:hint="eastAsia"/>
                <w:sz w:val="24"/>
              </w:rPr>
              <w:t>、</w:t>
            </w:r>
            <w:r w:rsidRPr="000D3FE8">
              <w:rPr>
                <w:rFonts w:ascii="Times New Roman" w:hAnsi="Times New Roman" w:hint="eastAsia"/>
                <w:sz w:val="24"/>
              </w:rPr>
              <w:t>rabbitmq</w:t>
            </w:r>
            <w:r w:rsidRPr="000D3FE8">
              <w:rPr>
                <w:rFonts w:ascii="Times New Roman" w:hAnsi="Times New Roman" w:hint="eastAsia"/>
                <w:sz w:val="24"/>
              </w:rPr>
              <w:t>、神通、海量；</w:t>
            </w:r>
          </w:p>
          <w:p w:rsidR="005E751E" w:rsidRPr="000D3FE8" w:rsidRDefault="005E751E" w:rsidP="00233583">
            <w:pPr>
              <w:pStyle w:val="af4"/>
              <w:numPr>
                <w:ilvl w:val="0"/>
                <w:numId w:val="17"/>
              </w:numPr>
              <w:jc w:val="both"/>
              <w:rPr>
                <w:rFonts w:ascii="Times New Roman" w:hAnsi="Times New Roman"/>
                <w:sz w:val="24"/>
              </w:rPr>
            </w:pPr>
            <w:r w:rsidRPr="000D3FE8">
              <w:rPr>
                <w:rFonts w:ascii="Times New Roman" w:hAnsi="Times New Roman" w:hint="eastAsia"/>
                <w:sz w:val="24"/>
              </w:rPr>
              <w:t>中间件：</w:t>
            </w:r>
            <w:r w:rsidRPr="000D3FE8">
              <w:rPr>
                <w:rFonts w:ascii="Times New Roman" w:hAnsi="Times New Roman" w:hint="eastAsia"/>
                <w:sz w:val="24"/>
              </w:rPr>
              <w:t>rabbitmq</w:t>
            </w:r>
            <w:r w:rsidRPr="000D3FE8">
              <w:rPr>
                <w:rFonts w:ascii="Times New Roman" w:hAnsi="Times New Roman" w:hint="eastAsia"/>
                <w:sz w:val="24"/>
              </w:rPr>
              <w:t>、</w:t>
            </w:r>
            <w:r w:rsidRPr="000D3FE8">
              <w:rPr>
                <w:rFonts w:ascii="Times New Roman" w:hAnsi="Times New Roman" w:hint="eastAsia"/>
                <w:sz w:val="24"/>
              </w:rPr>
              <w:t>Elasticsearch</w:t>
            </w:r>
            <w:r w:rsidRPr="000D3FE8">
              <w:rPr>
                <w:rFonts w:ascii="Times New Roman" w:hAnsi="Times New Roman" w:hint="eastAsia"/>
                <w:sz w:val="24"/>
              </w:rPr>
              <w:t>、</w:t>
            </w:r>
            <w:r w:rsidRPr="000D3FE8">
              <w:rPr>
                <w:rFonts w:ascii="Times New Roman" w:hAnsi="Times New Roman" w:hint="eastAsia"/>
                <w:sz w:val="24"/>
              </w:rPr>
              <w:t>IIS</w:t>
            </w:r>
            <w:r w:rsidRPr="000D3FE8">
              <w:rPr>
                <w:rFonts w:ascii="Times New Roman" w:hAnsi="Times New Roman" w:hint="eastAsia"/>
                <w:sz w:val="24"/>
              </w:rPr>
              <w:t>、</w:t>
            </w:r>
            <w:r w:rsidRPr="000D3FE8">
              <w:rPr>
                <w:rFonts w:ascii="Times New Roman" w:hAnsi="Times New Roman" w:hint="eastAsia"/>
                <w:sz w:val="24"/>
              </w:rPr>
              <w:t>tomcat</w:t>
            </w:r>
            <w:r w:rsidRPr="000D3FE8">
              <w:rPr>
                <w:rFonts w:ascii="Times New Roman" w:hAnsi="Times New Roman" w:hint="eastAsia"/>
                <w:sz w:val="24"/>
              </w:rPr>
              <w:t>、</w:t>
            </w:r>
            <w:r w:rsidRPr="000D3FE8">
              <w:rPr>
                <w:rFonts w:ascii="Times New Roman" w:hAnsi="Times New Roman" w:hint="eastAsia"/>
                <w:sz w:val="24"/>
              </w:rPr>
              <w:t>nginx</w:t>
            </w:r>
            <w:r w:rsidRPr="000D3FE8">
              <w:rPr>
                <w:rFonts w:ascii="Times New Roman" w:hAnsi="Times New Roman" w:hint="eastAsia"/>
                <w:sz w:val="24"/>
              </w:rPr>
              <w:t>；</w:t>
            </w:r>
          </w:p>
          <w:p w:rsidR="005E751E" w:rsidRPr="000D3FE8" w:rsidRDefault="005E751E" w:rsidP="00233583">
            <w:pPr>
              <w:pStyle w:val="af4"/>
              <w:numPr>
                <w:ilvl w:val="0"/>
                <w:numId w:val="17"/>
              </w:numPr>
              <w:jc w:val="both"/>
              <w:rPr>
                <w:rFonts w:ascii="Times New Roman" w:hAnsi="Times New Roman"/>
                <w:sz w:val="24"/>
              </w:rPr>
            </w:pPr>
            <w:r w:rsidRPr="000D3FE8">
              <w:rPr>
                <w:rFonts w:ascii="Times New Roman" w:hAnsi="Times New Roman" w:hint="eastAsia"/>
                <w:sz w:val="24"/>
              </w:rPr>
              <w:t>网络设备品牌：华为、华三、锐捷、信锐；</w:t>
            </w:r>
          </w:p>
          <w:p w:rsidR="005E751E" w:rsidRPr="000D3FE8" w:rsidRDefault="005E751E" w:rsidP="00233583">
            <w:pPr>
              <w:pStyle w:val="af4"/>
              <w:numPr>
                <w:ilvl w:val="0"/>
                <w:numId w:val="17"/>
              </w:numPr>
              <w:jc w:val="both"/>
              <w:rPr>
                <w:rFonts w:ascii="Times New Roman" w:hAnsi="Times New Roman"/>
                <w:sz w:val="24"/>
              </w:rPr>
            </w:pPr>
            <w:r w:rsidRPr="000D3FE8">
              <w:rPr>
                <w:rFonts w:ascii="Times New Roman" w:hAnsi="Times New Roman" w:hint="eastAsia"/>
                <w:sz w:val="24"/>
              </w:rPr>
              <w:t>安全设备品牌：绿盟、启明、安恒、天融信、深信服、宝兰德</w:t>
            </w:r>
          </w:p>
          <w:p w:rsidR="005E751E" w:rsidRPr="000D3FE8" w:rsidRDefault="005E751E" w:rsidP="00233583">
            <w:pPr>
              <w:pStyle w:val="af4"/>
              <w:numPr>
                <w:ilvl w:val="0"/>
                <w:numId w:val="17"/>
              </w:numPr>
              <w:jc w:val="both"/>
              <w:rPr>
                <w:rFonts w:ascii="Times New Roman" w:hAnsi="Times New Roman"/>
                <w:sz w:val="24"/>
              </w:rPr>
            </w:pPr>
            <w:r w:rsidRPr="000D3FE8">
              <w:rPr>
                <w:rFonts w:ascii="Times New Roman" w:hAnsi="Times New Roman" w:hint="eastAsia"/>
                <w:sz w:val="24"/>
              </w:rPr>
              <w:t>Web</w:t>
            </w:r>
            <w:r w:rsidRPr="000D3FE8">
              <w:rPr>
                <w:rFonts w:ascii="Times New Roman" w:hAnsi="Times New Roman" w:hint="eastAsia"/>
                <w:sz w:val="24"/>
              </w:rPr>
              <w:t>漏洞扫描：</w:t>
            </w:r>
          </w:p>
          <w:p w:rsidR="005E751E" w:rsidRPr="000D3FE8" w:rsidRDefault="005E751E" w:rsidP="00233583">
            <w:pPr>
              <w:pStyle w:val="af4"/>
              <w:numPr>
                <w:ilvl w:val="0"/>
                <w:numId w:val="17"/>
              </w:numPr>
              <w:jc w:val="both"/>
              <w:rPr>
                <w:rFonts w:ascii="Times New Roman" w:hAnsi="Times New Roman"/>
                <w:sz w:val="24"/>
              </w:rPr>
            </w:pPr>
            <w:r w:rsidRPr="000D3FE8">
              <w:rPr>
                <w:rFonts w:ascii="Times New Roman" w:hAnsi="Times New Roman" w:hint="eastAsia"/>
                <w:sz w:val="24"/>
              </w:rPr>
              <w:t>对各种</w:t>
            </w:r>
            <w:r w:rsidRPr="000D3FE8">
              <w:rPr>
                <w:rFonts w:ascii="Times New Roman" w:hAnsi="Times New Roman" w:hint="eastAsia"/>
                <w:sz w:val="24"/>
              </w:rPr>
              <w:t>Web</w:t>
            </w:r>
            <w:r w:rsidRPr="000D3FE8">
              <w:rPr>
                <w:rFonts w:ascii="Times New Roman" w:hAnsi="Times New Roman" w:hint="eastAsia"/>
                <w:sz w:val="24"/>
              </w:rPr>
              <w:t>应用系统的扫描，支持检测</w:t>
            </w:r>
            <w:r w:rsidRPr="000D3FE8">
              <w:rPr>
                <w:rFonts w:ascii="Times New Roman" w:hAnsi="Times New Roman" w:hint="eastAsia"/>
                <w:sz w:val="24"/>
              </w:rPr>
              <w:t>SQL</w:t>
            </w:r>
            <w:r w:rsidRPr="000D3FE8">
              <w:rPr>
                <w:rFonts w:ascii="Times New Roman" w:hAnsi="Times New Roman" w:hint="eastAsia"/>
                <w:sz w:val="24"/>
              </w:rPr>
              <w:t>注入漏洞、命令注入漏洞、</w:t>
            </w:r>
            <w:r w:rsidRPr="000D3FE8">
              <w:rPr>
                <w:rFonts w:ascii="Times New Roman" w:hAnsi="Times New Roman" w:hint="eastAsia"/>
                <w:sz w:val="24"/>
              </w:rPr>
              <w:t>CRLF</w:t>
            </w:r>
            <w:r w:rsidRPr="000D3FE8">
              <w:rPr>
                <w:rFonts w:ascii="Times New Roman" w:hAnsi="Times New Roman" w:hint="eastAsia"/>
                <w:sz w:val="24"/>
              </w:rPr>
              <w:t>注入漏洞、</w:t>
            </w:r>
            <w:r w:rsidRPr="000D3FE8">
              <w:rPr>
                <w:rFonts w:ascii="Times New Roman" w:hAnsi="Times New Roman" w:hint="eastAsia"/>
                <w:sz w:val="24"/>
              </w:rPr>
              <w:t>LDAP</w:t>
            </w:r>
            <w:r w:rsidRPr="000D3FE8">
              <w:rPr>
                <w:rFonts w:ascii="Times New Roman" w:hAnsi="Times New Roman" w:hint="eastAsia"/>
                <w:sz w:val="24"/>
              </w:rPr>
              <w:t>注入漏洞、</w:t>
            </w:r>
            <w:r w:rsidRPr="000D3FE8">
              <w:rPr>
                <w:rFonts w:ascii="Times New Roman" w:hAnsi="Times New Roman" w:hint="eastAsia"/>
                <w:sz w:val="24"/>
              </w:rPr>
              <w:t>XSS</w:t>
            </w:r>
            <w:r w:rsidRPr="000D3FE8">
              <w:rPr>
                <w:rFonts w:ascii="Times New Roman" w:hAnsi="Times New Roman" w:hint="eastAsia"/>
                <w:sz w:val="24"/>
              </w:rPr>
              <w:t>跨站脚本漏洞、路径遍历漏洞、信息泄漏漏洞、</w:t>
            </w:r>
            <w:r w:rsidRPr="000D3FE8">
              <w:rPr>
                <w:rFonts w:ascii="Times New Roman" w:hAnsi="Times New Roman" w:hint="eastAsia"/>
                <w:sz w:val="24"/>
              </w:rPr>
              <w:t>URL</w:t>
            </w:r>
            <w:r w:rsidRPr="000D3FE8">
              <w:rPr>
                <w:rFonts w:ascii="Times New Roman" w:hAnsi="Times New Roman" w:hint="eastAsia"/>
                <w:sz w:val="24"/>
              </w:rPr>
              <w:t>跳转漏洞、文件包含漏洞、应用程序漏洞、文件上传漏洞等。</w:t>
            </w:r>
          </w:p>
        </w:tc>
        <w:tc>
          <w:tcPr>
            <w:tcW w:w="1186"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lastRenderedPageBreak/>
              <w:t>每季度</w:t>
            </w:r>
            <w:r w:rsidRPr="000D3FE8">
              <w:rPr>
                <w:rFonts w:ascii="Times New Roman" w:hAnsi="Times New Roman" w:hint="eastAsia"/>
                <w:sz w:val="24"/>
              </w:rPr>
              <w:t>1</w:t>
            </w:r>
            <w:r w:rsidRPr="000D3FE8">
              <w:rPr>
                <w:rFonts w:ascii="Times New Roman" w:hAnsi="Times New Roman" w:hint="eastAsia"/>
                <w:sz w:val="24"/>
              </w:rPr>
              <w:t>次，服务</w:t>
            </w:r>
            <w:r w:rsidRPr="000D3FE8">
              <w:rPr>
                <w:rFonts w:ascii="Times New Roman" w:hAnsi="Times New Roman" w:hint="eastAsia"/>
                <w:sz w:val="24"/>
              </w:rPr>
              <w:lastRenderedPageBreak/>
              <w:t>期内共</w:t>
            </w:r>
            <w:r w:rsidRPr="000D3FE8">
              <w:rPr>
                <w:rFonts w:ascii="Times New Roman" w:hAnsi="Times New Roman" w:hint="eastAsia"/>
                <w:sz w:val="24"/>
              </w:rPr>
              <w:t>4</w:t>
            </w:r>
            <w:r w:rsidRPr="000D3FE8">
              <w:rPr>
                <w:rFonts w:ascii="Times New Roman" w:hAnsi="Times New Roman" w:hint="eastAsia"/>
                <w:sz w:val="24"/>
              </w:rPr>
              <w:t>次。</w:t>
            </w:r>
          </w:p>
        </w:tc>
        <w:tc>
          <w:tcPr>
            <w:tcW w:w="1369"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sz w:val="24"/>
              </w:rPr>
              <w:lastRenderedPageBreak/>
              <w:t>每季度形成</w:t>
            </w:r>
            <w:r w:rsidRPr="000D3FE8">
              <w:rPr>
                <w:rFonts w:ascii="Times New Roman" w:hAnsi="Times New Roman" w:hint="eastAsia"/>
                <w:sz w:val="24"/>
              </w:rPr>
              <w:t>1</w:t>
            </w:r>
            <w:r w:rsidRPr="000D3FE8">
              <w:rPr>
                <w:rFonts w:ascii="Times New Roman" w:hAnsi="Times New Roman"/>
                <w:sz w:val="24"/>
              </w:rPr>
              <w:t>份《</w:t>
            </w:r>
            <w:r w:rsidRPr="000D3FE8">
              <w:rPr>
                <w:rFonts w:ascii="Times New Roman" w:hAnsi="Times New Roman" w:hint="eastAsia"/>
                <w:sz w:val="24"/>
              </w:rPr>
              <w:t>信息</w:t>
            </w:r>
            <w:r w:rsidRPr="000D3FE8">
              <w:rPr>
                <w:rFonts w:ascii="Times New Roman" w:hAnsi="Times New Roman" w:hint="eastAsia"/>
                <w:sz w:val="24"/>
              </w:rPr>
              <w:lastRenderedPageBreak/>
              <w:t>系统漏洞扫描分析报告</w:t>
            </w:r>
            <w:r w:rsidRPr="000D3FE8">
              <w:rPr>
                <w:rFonts w:ascii="Times New Roman" w:hAnsi="Times New Roman"/>
                <w:sz w:val="24"/>
              </w:rPr>
              <w:t>》</w:t>
            </w:r>
          </w:p>
        </w:tc>
      </w:tr>
      <w:tr w:rsidR="005E751E" w:rsidRPr="00801B17" w:rsidTr="00233583">
        <w:trPr>
          <w:jc w:val="center"/>
        </w:trPr>
        <w:tc>
          <w:tcPr>
            <w:tcW w:w="766"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lastRenderedPageBreak/>
              <w:t>4</w:t>
            </w:r>
          </w:p>
        </w:tc>
        <w:tc>
          <w:tcPr>
            <w:tcW w:w="992" w:type="dxa"/>
            <w:vMerge/>
            <w:shd w:val="clear" w:color="auto" w:fill="auto"/>
            <w:vAlign w:val="center"/>
          </w:tcPr>
          <w:p w:rsidR="005E751E" w:rsidRPr="000D3FE8" w:rsidRDefault="005E751E" w:rsidP="00233583">
            <w:pPr>
              <w:pStyle w:val="af4"/>
              <w:rPr>
                <w:rFonts w:ascii="Times New Roman" w:hAnsi="Times New Roman"/>
                <w:sz w:val="24"/>
              </w:rPr>
            </w:pPr>
          </w:p>
        </w:tc>
        <w:tc>
          <w:tcPr>
            <w:tcW w:w="1134"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sz w:val="24"/>
              </w:rPr>
              <w:t>基线核查服务</w:t>
            </w:r>
          </w:p>
        </w:tc>
        <w:tc>
          <w:tcPr>
            <w:tcW w:w="3828" w:type="dxa"/>
            <w:shd w:val="clear" w:color="auto" w:fill="auto"/>
            <w:vAlign w:val="center"/>
          </w:tcPr>
          <w:p w:rsidR="005E751E" w:rsidRPr="000D3FE8" w:rsidRDefault="005E751E" w:rsidP="00233583">
            <w:pPr>
              <w:pStyle w:val="af4"/>
              <w:jc w:val="both"/>
              <w:rPr>
                <w:rFonts w:ascii="Times New Roman" w:hAnsi="Times New Roman"/>
                <w:sz w:val="24"/>
              </w:rPr>
            </w:pPr>
            <w:r w:rsidRPr="000D3FE8">
              <w:rPr>
                <w:rFonts w:ascii="Times New Roman" w:hAnsi="Times New Roman"/>
                <w:sz w:val="24"/>
              </w:rPr>
              <w:t>针对我中心指定的操作系统、数据库、网络及完全设备、中间件等在服务期内进行一次安全漏洞及安全配置缺陷的检查与评估。检查的内容包括：账号、口令、授权、日志审计、不必要的服务、启动项、注册表、会话设置等配置；周期性监测系统的文件、目录、注册表、启动项、进程等配置信息及变更状态；</w:t>
            </w:r>
            <w:r w:rsidRPr="000D3FE8">
              <w:rPr>
                <w:rFonts w:ascii="Times New Roman" w:hAnsi="Times New Roman" w:hint="eastAsia"/>
                <w:sz w:val="24"/>
              </w:rPr>
              <w:t>查找设备在安全配置中存在的差距，与安全整改和安全建设相结合，提升各类业务系统的安全防护能力和达到整体合规要求。</w:t>
            </w:r>
          </w:p>
          <w:p w:rsidR="005E751E" w:rsidRPr="000D3FE8" w:rsidRDefault="005E751E" w:rsidP="00233583">
            <w:pPr>
              <w:pStyle w:val="af4"/>
              <w:numPr>
                <w:ilvl w:val="0"/>
                <w:numId w:val="18"/>
              </w:numPr>
              <w:jc w:val="both"/>
              <w:rPr>
                <w:rFonts w:ascii="Times New Roman" w:hAnsi="Times New Roman"/>
                <w:sz w:val="24"/>
              </w:rPr>
            </w:pPr>
            <w:r w:rsidRPr="000D3FE8">
              <w:rPr>
                <w:rFonts w:ascii="Times New Roman" w:hAnsi="Times New Roman" w:hint="eastAsia"/>
                <w:sz w:val="24"/>
              </w:rPr>
              <w:t>工具要求：在服务期内使用相关工具完</w:t>
            </w:r>
            <w:r w:rsidRPr="000D3FE8">
              <w:rPr>
                <w:rFonts w:ascii="Times New Roman" w:hAnsi="Times New Roman"/>
                <w:sz w:val="24"/>
              </w:rPr>
              <w:t>基线核查服务</w:t>
            </w:r>
            <w:r w:rsidRPr="000D3FE8">
              <w:rPr>
                <w:rFonts w:ascii="Times New Roman" w:hAnsi="Times New Roman" w:hint="eastAsia"/>
                <w:sz w:val="24"/>
              </w:rPr>
              <w:t>相关工作，并保证工具的特征库在服务期内能够</w:t>
            </w:r>
            <w:r w:rsidRPr="000D3FE8">
              <w:rPr>
                <w:rFonts w:ascii="Times New Roman" w:hAnsi="Times New Roman" w:hint="eastAsia"/>
                <w:sz w:val="24"/>
              </w:rPr>
              <w:lastRenderedPageBreak/>
              <w:t>及时更新。</w:t>
            </w:r>
          </w:p>
          <w:p w:rsidR="005E751E" w:rsidRPr="000D3FE8" w:rsidRDefault="005E751E" w:rsidP="00233583">
            <w:pPr>
              <w:pStyle w:val="af4"/>
              <w:numPr>
                <w:ilvl w:val="0"/>
                <w:numId w:val="18"/>
              </w:numPr>
              <w:jc w:val="both"/>
              <w:rPr>
                <w:rFonts w:ascii="Times New Roman" w:hAnsi="Times New Roman"/>
                <w:sz w:val="24"/>
              </w:rPr>
            </w:pPr>
            <w:r w:rsidRPr="000D3FE8">
              <w:rPr>
                <w:rFonts w:ascii="Times New Roman" w:hAnsi="Times New Roman" w:hint="eastAsia"/>
                <w:sz w:val="24"/>
              </w:rPr>
              <w:t>服务内容</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a.</w:t>
            </w:r>
            <w:r w:rsidRPr="000D3FE8">
              <w:rPr>
                <w:rFonts w:ascii="Times New Roman" w:hAnsi="Times New Roman" w:hint="eastAsia"/>
                <w:sz w:val="24"/>
              </w:rPr>
              <w:t>对信息系统涉及到的操作系统，如</w:t>
            </w:r>
            <w:r w:rsidRPr="000D3FE8">
              <w:rPr>
                <w:rFonts w:ascii="Times New Roman" w:hAnsi="Times New Roman" w:hint="eastAsia"/>
                <w:sz w:val="24"/>
              </w:rPr>
              <w:t>Windows</w:t>
            </w:r>
            <w:r w:rsidRPr="000D3FE8">
              <w:rPr>
                <w:rFonts w:ascii="Times New Roman" w:hAnsi="Times New Roman" w:hint="eastAsia"/>
                <w:sz w:val="24"/>
              </w:rPr>
              <w:t>、</w:t>
            </w:r>
            <w:r w:rsidRPr="000D3FE8">
              <w:rPr>
                <w:rFonts w:ascii="Times New Roman" w:hAnsi="Times New Roman" w:hint="eastAsia"/>
                <w:sz w:val="24"/>
              </w:rPr>
              <w:t>Linux</w:t>
            </w:r>
            <w:r w:rsidRPr="000D3FE8">
              <w:rPr>
                <w:rFonts w:ascii="Times New Roman" w:hAnsi="Times New Roman" w:hint="eastAsia"/>
                <w:sz w:val="24"/>
              </w:rPr>
              <w:t>、</w:t>
            </w:r>
            <w:r w:rsidRPr="000D3FE8">
              <w:rPr>
                <w:rFonts w:ascii="Times New Roman" w:hAnsi="Times New Roman" w:hint="eastAsia"/>
                <w:sz w:val="24"/>
              </w:rPr>
              <w:t>Aix</w:t>
            </w:r>
            <w:r w:rsidRPr="000D3FE8">
              <w:rPr>
                <w:rFonts w:ascii="Times New Roman" w:hAnsi="Times New Roman" w:hint="eastAsia"/>
                <w:sz w:val="24"/>
              </w:rPr>
              <w:t>、</w:t>
            </w:r>
            <w:r w:rsidRPr="000D3FE8">
              <w:rPr>
                <w:rFonts w:ascii="Times New Roman" w:hAnsi="Times New Roman" w:hint="eastAsia"/>
                <w:sz w:val="24"/>
              </w:rPr>
              <w:t>Unix</w:t>
            </w:r>
            <w:r w:rsidRPr="000D3FE8">
              <w:rPr>
                <w:rFonts w:ascii="Times New Roman" w:hAnsi="Times New Roman" w:hint="eastAsia"/>
                <w:sz w:val="24"/>
              </w:rPr>
              <w:t>等进行安全漏洞及安全配置缺陷的检查与评估；</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b.</w:t>
            </w:r>
            <w:r w:rsidRPr="000D3FE8">
              <w:rPr>
                <w:rFonts w:ascii="Times New Roman" w:hAnsi="Times New Roman" w:hint="eastAsia"/>
                <w:sz w:val="24"/>
              </w:rPr>
              <w:t>对信息系统涉及到的数据库，如</w:t>
            </w:r>
            <w:r w:rsidRPr="000D3FE8">
              <w:rPr>
                <w:rFonts w:ascii="Times New Roman" w:hAnsi="Times New Roman" w:hint="eastAsia"/>
                <w:sz w:val="24"/>
              </w:rPr>
              <w:t>MySql</w:t>
            </w:r>
            <w:r w:rsidRPr="000D3FE8">
              <w:rPr>
                <w:rFonts w:ascii="Times New Roman" w:hAnsi="Times New Roman" w:hint="eastAsia"/>
                <w:sz w:val="24"/>
              </w:rPr>
              <w:t>、</w:t>
            </w:r>
            <w:r w:rsidRPr="000D3FE8">
              <w:rPr>
                <w:rFonts w:ascii="Times New Roman" w:hAnsi="Times New Roman" w:hint="eastAsia"/>
                <w:sz w:val="24"/>
              </w:rPr>
              <w:t>Oracle</w:t>
            </w:r>
            <w:r w:rsidRPr="000D3FE8">
              <w:rPr>
                <w:rFonts w:ascii="Times New Roman" w:hAnsi="Times New Roman" w:hint="eastAsia"/>
                <w:sz w:val="24"/>
              </w:rPr>
              <w:t>、</w:t>
            </w:r>
            <w:r w:rsidRPr="000D3FE8">
              <w:rPr>
                <w:rFonts w:ascii="Times New Roman" w:hAnsi="Times New Roman" w:hint="eastAsia"/>
                <w:sz w:val="24"/>
              </w:rPr>
              <w:t>DB2</w:t>
            </w:r>
            <w:r w:rsidRPr="000D3FE8">
              <w:rPr>
                <w:rFonts w:ascii="Times New Roman" w:hAnsi="Times New Roman" w:hint="eastAsia"/>
                <w:sz w:val="24"/>
              </w:rPr>
              <w:t>、</w:t>
            </w:r>
            <w:r w:rsidRPr="000D3FE8">
              <w:rPr>
                <w:rFonts w:ascii="Times New Roman" w:hAnsi="Times New Roman" w:hint="eastAsia"/>
                <w:sz w:val="24"/>
              </w:rPr>
              <w:t>sql</w:t>
            </w:r>
            <w:r w:rsidRPr="000D3FE8">
              <w:rPr>
                <w:rFonts w:ascii="Times New Roman" w:hAnsi="Times New Roman" w:hint="eastAsia"/>
                <w:sz w:val="24"/>
              </w:rPr>
              <w:t>等数据库系统进行安全漏洞及安全配置缺陷的检查与评估。</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c.</w:t>
            </w:r>
            <w:r w:rsidRPr="000D3FE8">
              <w:rPr>
                <w:rFonts w:ascii="Times New Roman" w:hAnsi="Times New Roman" w:hint="eastAsia"/>
                <w:sz w:val="24"/>
              </w:rPr>
              <w:t>对信息系统涉及到的网络设备，如防火墙、入侵检测（入侵保护）系统、路由器、交换机等进行安全漏洞及安全配置缺陷的检查与评估；</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d.</w:t>
            </w:r>
            <w:r w:rsidRPr="000D3FE8">
              <w:rPr>
                <w:rFonts w:ascii="Times New Roman" w:hAnsi="Times New Roman" w:hint="eastAsia"/>
                <w:sz w:val="24"/>
              </w:rPr>
              <w:t>对信息系统涉及到的中间件，包括：</w:t>
            </w:r>
            <w:r w:rsidRPr="000D3FE8">
              <w:rPr>
                <w:rFonts w:ascii="Times New Roman" w:hAnsi="Times New Roman" w:hint="eastAsia"/>
                <w:sz w:val="24"/>
              </w:rPr>
              <w:t>weblogic</w:t>
            </w:r>
            <w:r w:rsidRPr="000D3FE8">
              <w:rPr>
                <w:rFonts w:ascii="Times New Roman" w:hAnsi="Times New Roman" w:hint="eastAsia"/>
                <w:sz w:val="24"/>
              </w:rPr>
              <w:t>、</w:t>
            </w:r>
            <w:r w:rsidRPr="000D3FE8">
              <w:rPr>
                <w:rFonts w:ascii="Times New Roman" w:hAnsi="Times New Roman" w:hint="eastAsia"/>
                <w:sz w:val="24"/>
              </w:rPr>
              <w:t>apache</w:t>
            </w:r>
            <w:r w:rsidRPr="000D3FE8">
              <w:rPr>
                <w:rFonts w:ascii="Times New Roman" w:hAnsi="Times New Roman" w:hint="eastAsia"/>
                <w:sz w:val="24"/>
              </w:rPr>
              <w:t>、</w:t>
            </w:r>
            <w:r w:rsidRPr="000D3FE8">
              <w:rPr>
                <w:rFonts w:ascii="Times New Roman" w:hAnsi="Times New Roman" w:hint="eastAsia"/>
                <w:sz w:val="24"/>
              </w:rPr>
              <w:t>IIS</w:t>
            </w:r>
            <w:r w:rsidRPr="000D3FE8">
              <w:rPr>
                <w:rFonts w:ascii="Times New Roman" w:hAnsi="Times New Roman" w:hint="eastAsia"/>
                <w:sz w:val="24"/>
              </w:rPr>
              <w:t>、</w:t>
            </w:r>
            <w:r w:rsidRPr="000D3FE8">
              <w:rPr>
                <w:rFonts w:ascii="Times New Roman" w:hAnsi="Times New Roman" w:hint="eastAsia"/>
                <w:sz w:val="24"/>
              </w:rPr>
              <w:t>WAS</w:t>
            </w:r>
            <w:r w:rsidRPr="000D3FE8">
              <w:rPr>
                <w:rFonts w:ascii="Times New Roman" w:hAnsi="Times New Roman" w:hint="eastAsia"/>
                <w:sz w:val="24"/>
              </w:rPr>
              <w:t>等进行安全漏洞及安全配置缺陷的评估；</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e.</w:t>
            </w:r>
            <w:r w:rsidRPr="000D3FE8">
              <w:rPr>
                <w:rFonts w:ascii="Times New Roman" w:hAnsi="Times New Roman" w:hint="eastAsia"/>
                <w:sz w:val="24"/>
              </w:rPr>
              <w:t>检查的内容包括但不限于账号、口令、授权、日志审计、不必要的服务、启动项、注册表、会话设置等配置；</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f.</w:t>
            </w:r>
            <w:r w:rsidRPr="000D3FE8">
              <w:rPr>
                <w:rFonts w:ascii="Times New Roman" w:hAnsi="Times New Roman" w:hint="eastAsia"/>
                <w:sz w:val="24"/>
              </w:rPr>
              <w:t>周期性监测系统的文件、目录、注册表、启动项、进程等配置信息及变更状态；</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g.</w:t>
            </w:r>
            <w:r w:rsidRPr="000D3FE8">
              <w:rPr>
                <w:rFonts w:ascii="Times New Roman" w:hAnsi="Times New Roman" w:hint="eastAsia"/>
                <w:sz w:val="24"/>
              </w:rPr>
              <w:t>检查结果报告中包含如下检查信息：判定依据、检查点、标准值、实际值、原始结果、加固方案等。</w:t>
            </w:r>
          </w:p>
        </w:tc>
        <w:tc>
          <w:tcPr>
            <w:tcW w:w="1186"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lastRenderedPageBreak/>
              <w:t>服务期内</w:t>
            </w:r>
            <w:r w:rsidRPr="000D3FE8">
              <w:rPr>
                <w:rFonts w:ascii="Times New Roman" w:hAnsi="Times New Roman" w:hint="eastAsia"/>
                <w:sz w:val="24"/>
              </w:rPr>
              <w:t>1</w:t>
            </w:r>
            <w:r w:rsidRPr="000D3FE8">
              <w:rPr>
                <w:rFonts w:ascii="Times New Roman" w:hAnsi="Times New Roman" w:hint="eastAsia"/>
                <w:sz w:val="24"/>
              </w:rPr>
              <w:t>次</w:t>
            </w:r>
          </w:p>
        </w:tc>
        <w:tc>
          <w:tcPr>
            <w:tcW w:w="1369"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服务期内</w:t>
            </w:r>
            <w:r w:rsidRPr="000D3FE8">
              <w:rPr>
                <w:rFonts w:ascii="Times New Roman" w:hAnsi="Times New Roman"/>
                <w:sz w:val="24"/>
              </w:rPr>
              <w:t>形成</w:t>
            </w:r>
            <w:r w:rsidRPr="000D3FE8">
              <w:rPr>
                <w:rFonts w:ascii="Times New Roman" w:hAnsi="Times New Roman" w:hint="eastAsia"/>
                <w:sz w:val="24"/>
              </w:rPr>
              <w:t>1</w:t>
            </w:r>
            <w:r w:rsidRPr="000D3FE8">
              <w:rPr>
                <w:rFonts w:ascii="Times New Roman" w:hAnsi="Times New Roman"/>
                <w:sz w:val="24"/>
              </w:rPr>
              <w:t>份《</w:t>
            </w:r>
            <w:r w:rsidRPr="000D3FE8">
              <w:rPr>
                <w:rFonts w:ascii="Times New Roman" w:hAnsi="Times New Roman" w:hint="eastAsia"/>
                <w:sz w:val="24"/>
              </w:rPr>
              <w:t>配置核查报告</w:t>
            </w:r>
            <w:r w:rsidRPr="000D3FE8">
              <w:rPr>
                <w:rFonts w:ascii="Times New Roman" w:hAnsi="Times New Roman"/>
                <w:sz w:val="24"/>
              </w:rPr>
              <w:t>》</w:t>
            </w:r>
          </w:p>
        </w:tc>
      </w:tr>
      <w:tr w:rsidR="005E751E" w:rsidRPr="00801B17" w:rsidTr="00233583">
        <w:trPr>
          <w:jc w:val="center"/>
        </w:trPr>
        <w:tc>
          <w:tcPr>
            <w:tcW w:w="766"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lastRenderedPageBreak/>
              <w:t>5</w:t>
            </w:r>
          </w:p>
        </w:tc>
        <w:tc>
          <w:tcPr>
            <w:tcW w:w="992" w:type="dxa"/>
            <w:vMerge/>
            <w:shd w:val="clear" w:color="auto" w:fill="auto"/>
            <w:vAlign w:val="center"/>
          </w:tcPr>
          <w:p w:rsidR="005E751E" w:rsidRPr="000D3FE8" w:rsidRDefault="005E751E" w:rsidP="00233583">
            <w:pPr>
              <w:pStyle w:val="af4"/>
              <w:rPr>
                <w:rFonts w:ascii="Times New Roman" w:hAnsi="Times New Roman"/>
                <w:sz w:val="24"/>
              </w:rPr>
            </w:pPr>
          </w:p>
        </w:tc>
        <w:tc>
          <w:tcPr>
            <w:tcW w:w="1134"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渗透测试服务</w:t>
            </w:r>
          </w:p>
        </w:tc>
        <w:tc>
          <w:tcPr>
            <w:tcW w:w="3828" w:type="dxa"/>
            <w:shd w:val="clear" w:color="auto" w:fill="auto"/>
            <w:vAlign w:val="center"/>
          </w:tcPr>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在我中心的授权和监督下，利用服务提供商掌握的漏洞信息和安全技术</w:t>
            </w:r>
            <w:r w:rsidRPr="000D3FE8">
              <w:rPr>
                <w:rFonts w:ascii="Times New Roman" w:hAnsi="Times New Roman"/>
                <w:sz w:val="24"/>
              </w:rPr>
              <w:t>针对我中心指定的应用系统在服务期进行一次渗透测试服务，包括：数据库系统、中间件、应用系统，以及身份认证等安全机制，包括但不限于</w:t>
            </w:r>
            <w:r w:rsidRPr="000D3FE8">
              <w:rPr>
                <w:rFonts w:ascii="Times New Roman" w:hAnsi="Times New Roman"/>
                <w:sz w:val="24"/>
              </w:rPr>
              <w:t>OWASPTop10</w:t>
            </w:r>
            <w:r w:rsidRPr="000D3FE8">
              <w:rPr>
                <w:rFonts w:ascii="Times New Roman" w:hAnsi="Times New Roman"/>
                <w:sz w:val="24"/>
              </w:rPr>
              <w:t>、逻辑安全；</w:t>
            </w:r>
            <w:r w:rsidRPr="000D3FE8">
              <w:rPr>
                <w:rFonts w:ascii="Times New Roman" w:hAnsi="Times New Roman" w:hint="eastAsia"/>
                <w:sz w:val="24"/>
              </w:rPr>
              <w:t>形成</w:t>
            </w:r>
            <w:r w:rsidRPr="000D3FE8">
              <w:rPr>
                <w:rFonts w:ascii="Times New Roman" w:hAnsi="Times New Roman"/>
                <w:sz w:val="24"/>
              </w:rPr>
              <w:t>信息系统渗透测试报告及渗透测试复测报告。</w:t>
            </w:r>
          </w:p>
          <w:p w:rsidR="005E751E" w:rsidRPr="000D3FE8" w:rsidRDefault="005E751E" w:rsidP="00233583">
            <w:pPr>
              <w:pStyle w:val="af4"/>
              <w:numPr>
                <w:ilvl w:val="0"/>
                <w:numId w:val="19"/>
              </w:numPr>
              <w:jc w:val="both"/>
              <w:rPr>
                <w:rFonts w:ascii="Times New Roman" w:hAnsi="Times New Roman"/>
                <w:sz w:val="24"/>
              </w:rPr>
            </w:pPr>
            <w:r w:rsidRPr="000D3FE8">
              <w:rPr>
                <w:rFonts w:ascii="Times New Roman" w:hAnsi="Times New Roman" w:hint="eastAsia"/>
                <w:sz w:val="24"/>
              </w:rPr>
              <w:t>工具要求：保证在渗透测试过程中使用的工具的合法性及有效性。</w:t>
            </w:r>
          </w:p>
          <w:p w:rsidR="005E751E" w:rsidRPr="000D3FE8" w:rsidRDefault="005E751E" w:rsidP="00233583">
            <w:pPr>
              <w:pStyle w:val="af4"/>
              <w:numPr>
                <w:ilvl w:val="0"/>
                <w:numId w:val="19"/>
              </w:numPr>
              <w:jc w:val="both"/>
              <w:rPr>
                <w:rFonts w:ascii="Times New Roman" w:hAnsi="Times New Roman"/>
                <w:sz w:val="24"/>
              </w:rPr>
            </w:pPr>
            <w:r w:rsidRPr="000D3FE8">
              <w:rPr>
                <w:rFonts w:ascii="Times New Roman" w:hAnsi="Times New Roman" w:hint="eastAsia"/>
                <w:sz w:val="24"/>
              </w:rPr>
              <w:t>测试系统包括网络层、主机系统层、业务应用层。</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测试范围支持包括</w:t>
            </w:r>
            <w:r w:rsidRPr="000D3FE8">
              <w:rPr>
                <w:rFonts w:ascii="Times New Roman" w:hAnsi="Times New Roman" w:hint="eastAsia"/>
                <w:sz w:val="24"/>
              </w:rPr>
              <w:t>web</w:t>
            </w:r>
            <w:r w:rsidRPr="000D3FE8">
              <w:rPr>
                <w:rFonts w:ascii="Times New Roman" w:hAnsi="Times New Roman" w:hint="eastAsia"/>
                <w:sz w:val="24"/>
              </w:rPr>
              <w:t>、</w:t>
            </w:r>
            <w:r w:rsidRPr="000D3FE8">
              <w:rPr>
                <w:rFonts w:ascii="Times New Roman" w:hAnsi="Times New Roman" w:hint="eastAsia"/>
                <w:sz w:val="24"/>
              </w:rPr>
              <w:t>app</w:t>
            </w:r>
            <w:r w:rsidRPr="000D3FE8">
              <w:rPr>
                <w:rFonts w:ascii="Times New Roman" w:hAnsi="Times New Roman" w:hint="eastAsia"/>
                <w:sz w:val="24"/>
              </w:rPr>
              <w:t>、</w:t>
            </w:r>
            <w:r w:rsidRPr="000D3FE8">
              <w:rPr>
                <w:rFonts w:ascii="Times New Roman" w:hAnsi="Times New Roman" w:hint="eastAsia"/>
                <w:sz w:val="24"/>
              </w:rPr>
              <w:t>pc</w:t>
            </w:r>
            <w:r w:rsidRPr="000D3FE8">
              <w:rPr>
                <w:rFonts w:ascii="Times New Roman" w:hAnsi="Times New Roman" w:hint="eastAsia"/>
                <w:sz w:val="24"/>
              </w:rPr>
              <w:t>客户端、智能硬件在内的产品或系统。</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测试过程需要全程监控安全测试人员操作行为，测试完毕后可对测试进行追溯及还原。</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lastRenderedPageBreak/>
              <w:t>提供专业详细的单个漏洞报告，并针对单个漏洞提供专业完善的修复建议；能够提供远程的漏洞修复支持；提供漏洞复测，确保协助客户将漏洞彻底修复。</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通讯和服务测试：该层次的安全问题主要体现在</w:t>
            </w:r>
            <w:r w:rsidRPr="000D3FE8">
              <w:rPr>
                <w:rFonts w:ascii="Times New Roman" w:hAnsi="Times New Roman" w:hint="eastAsia"/>
                <w:sz w:val="24"/>
              </w:rPr>
              <w:t>TCP/IP</w:t>
            </w:r>
            <w:r w:rsidRPr="000D3FE8">
              <w:rPr>
                <w:rFonts w:ascii="Times New Roman" w:hAnsi="Times New Roman" w:hint="eastAsia"/>
                <w:sz w:val="24"/>
              </w:rPr>
              <w:t>网络协议本身存在的一些漏洞。如</w:t>
            </w:r>
            <w:r w:rsidRPr="000D3FE8">
              <w:rPr>
                <w:rFonts w:ascii="Times New Roman" w:hAnsi="Times New Roman" w:hint="eastAsia"/>
                <w:sz w:val="24"/>
              </w:rPr>
              <w:t>Ping</w:t>
            </w:r>
            <w:r w:rsidRPr="000D3FE8">
              <w:rPr>
                <w:rFonts w:ascii="Times New Roman" w:hAnsi="Times New Roman" w:hint="eastAsia"/>
                <w:sz w:val="24"/>
              </w:rPr>
              <w:t>炸弹可使一台主机宕机、无需口令通过</w:t>
            </w:r>
            <w:r w:rsidRPr="000D3FE8">
              <w:rPr>
                <w:rFonts w:ascii="Times New Roman" w:hAnsi="Times New Roman" w:hint="eastAsia"/>
                <w:sz w:val="24"/>
              </w:rPr>
              <w:t>Rlogin</w:t>
            </w:r>
            <w:r w:rsidRPr="000D3FE8">
              <w:rPr>
                <w:rFonts w:ascii="Times New Roman" w:hAnsi="Times New Roman" w:hint="eastAsia"/>
                <w:sz w:val="24"/>
              </w:rPr>
              <w:t>以</w:t>
            </w:r>
            <w:r w:rsidRPr="000D3FE8">
              <w:rPr>
                <w:rFonts w:ascii="Times New Roman" w:hAnsi="Times New Roman" w:hint="eastAsia"/>
                <w:sz w:val="24"/>
              </w:rPr>
              <w:t>root</w:t>
            </w:r>
            <w:r w:rsidRPr="000D3FE8">
              <w:rPr>
                <w:rFonts w:ascii="Times New Roman" w:hAnsi="Times New Roman" w:hint="eastAsia"/>
                <w:sz w:val="24"/>
              </w:rPr>
              <w:t>身份登录到一台主机等，都是利用了</w:t>
            </w:r>
            <w:r w:rsidRPr="000D3FE8">
              <w:rPr>
                <w:rFonts w:ascii="Times New Roman" w:hAnsi="Times New Roman" w:hint="eastAsia"/>
                <w:sz w:val="24"/>
              </w:rPr>
              <w:t>TCP/IP</w:t>
            </w:r>
            <w:r w:rsidRPr="000D3FE8">
              <w:rPr>
                <w:rFonts w:ascii="Times New Roman" w:hAnsi="Times New Roman" w:hint="eastAsia"/>
                <w:sz w:val="24"/>
              </w:rPr>
              <w:t>协议本身的漏洞。</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操作系统测试：这一层次的安全问题来自网络中采用的各种操作系统，如运行各种</w:t>
            </w:r>
            <w:r w:rsidRPr="000D3FE8">
              <w:rPr>
                <w:rFonts w:ascii="Times New Roman" w:hAnsi="Times New Roman" w:hint="eastAsia"/>
                <w:sz w:val="24"/>
              </w:rPr>
              <w:t>UNIX</w:t>
            </w:r>
            <w:r w:rsidRPr="000D3FE8">
              <w:rPr>
                <w:rFonts w:ascii="Times New Roman" w:hAnsi="Times New Roman" w:hint="eastAsia"/>
                <w:sz w:val="24"/>
              </w:rPr>
              <w:t>的操作系统。包括操作系统本身的配置不安全和可能驻留在操作系统内部的黑客程序等带来的威胁。操作系统的主要测试弱点：权限提升漏洞，缓冲区溢出漏洞，系统身份认证的不严格，系统弱口令，系统安全配置的不合理，系统之间信任关系的不严格，驻留在操作系统内部的黑客程序等。</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应用系统和业务流程测试：该层次的安全弱点来自</w:t>
            </w:r>
            <w:r w:rsidRPr="000D3FE8">
              <w:rPr>
                <w:rFonts w:ascii="Times New Roman" w:hAnsi="Times New Roman" w:hint="eastAsia"/>
                <w:sz w:val="24"/>
              </w:rPr>
              <w:t>B/S</w:t>
            </w:r>
            <w:r w:rsidRPr="000D3FE8">
              <w:rPr>
                <w:rFonts w:ascii="Times New Roman" w:hAnsi="Times New Roman" w:hint="eastAsia"/>
                <w:sz w:val="24"/>
              </w:rPr>
              <w:t>或</w:t>
            </w:r>
            <w:r w:rsidRPr="000D3FE8">
              <w:rPr>
                <w:rFonts w:ascii="Times New Roman" w:hAnsi="Times New Roman" w:hint="eastAsia"/>
                <w:sz w:val="24"/>
              </w:rPr>
              <w:t>C/S</w:t>
            </w:r>
            <w:r w:rsidRPr="000D3FE8">
              <w:rPr>
                <w:rFonts w:ascii="Times New Roman" w:hAnsi="Times New Roman" w:hint="eastAsia"/>
                <w:sz w:val="24"/>
              </w:rPr>
              <w:t>应用系统的弱点、业务流程的不合理。通过应用程序的渗透可发现以下弱点：应用系统的架构是否合理，测试身份认证是否严格，是否有非法途径可绕过认证，数据库的接口模块安全性，数据库的权限是否合理，应用程序的缓冲区溢出漏洞，</w:t>
            </w:r>
            <w:r w:rsidRPr="000D3FE8">
              <w:rPr>
                <w:rFonts w:ascii="Times New Roman" w:hAnsi="Times New Roman" w:hint="eastAsia"/>
                <w:sz w:val="24"/>
              </w:rPr>
              <w:t>sql</w:t>
            </w:r>
            <w:r w:rsidRPr="000D3FE8">
              <w:rPr>
                <w:rFonts w:ascii="Times New Roman" w:hAnsi="Times New Roman" w:hint="eastAsia"/>
                <w:sz w:val="24"/>
              </w:rPr>
              <w:t>注入漏洞，</w:t>
            </w:r>
            <w:r w:rsidRPr="000D3FE8">
              <w:rPr>
                <w:rFonts w:ascii="Times New Roman" w:hAnsi="Times New Roman" w:hint="eastAsia"/>
                <w:sz w:val="24"/>
              </w:rPr>
              <w:t>XSS</w:t>
            </w:r>
            <w:r w:rsidRPr="000D3FE8">
              <w:rPr>
                <w:rFonts w:ascii="Times New Roman" w:hAnsi="Times New Roman" w:hint="eastAsia"/>
                <w:sz w:val="24"/>
              </w:rPr>
              <w:t>漏洞，</w:t>
            </w:r>
            <w:r w:rsidRPr="000D3FE8">
              <w:rPr>
                <w:rFonts w:ascii="Times New Roman" w:hAnsi="Times New Roman" w:hint="eastAsia"/>
                <w:sz w:val="24"/>
              </w:rPr>
              <w:t>web</w:t>
            </w:r>
            <w:r w:rsidRPr="000D3FE8">
              <w:rPr>
                <w:rFonts w:ascii="Times New Roman" w:hAnsi="Times New Roman" w:hint="eastAsia"/>
                <w:sz w:val="24"/>
              </w:rPr>
              <w:t>逻辑验证错误等。是否存在弱口令、帐号的权限、帐号口令传输过程的安全性、帐号口令存储的安全性等。通过渗透也可以发现业务流产生、传输、处理、保存等过程中的安全隐患，验证业务流程的合理性。</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通过上面三个层次由外到内，一步一步通过已知的黑客手段测试系统或业务流程是否存在高的安全风险，并验证能否被黑客利用影响的正常业务的运行。</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测试方法至少应包括但不仅限于端口扫描、口令爆破、社会工程学、漏洞</w:t>
            </w:r>
            <w:r w:rsidRPr="000D3FE8">
              <w:rPr>
                <w:rFonts w:ascii="Times New Roman" w:hAnsi="Times New Roman" w:hint="eastAsia"/>
                <w:sz w:val="24"/>
              </w:rPr>
              <w:lastRenderedPageBreak/>
              <w:t>利用、逻辑漏洞尝试、文件类操作、</w:t>
            </w:r>
            <w:r w:rsidRPr="000D3FE8">
              <w:rPr>
                <w:rFonts w:ascii="Times New Roman" w:hAnsi="Times New Roman" w:hint="eastAsia"/>
                <w:sz w:val="24"/>
              </w:rPr>
              <w:t>Web</w:t>
            </w:r>
            <w:r w:rsidRPr="000D3FE8">
              <w:rPr>
                <w:rFonts w:ascii="Times New Roman" w:hAnsi="Times New Roman" w:hint="eastAsia"/>
                <w:sz w:val="24"/>
              </w:rPr>
              <w:t>脚本及应用测试等。除以上渗透方法外，中标供应商还应该运用检测工具进行漏洞挖掘。</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漏洞覆盖种类至少应包括但不限于以下类型：服务组件的安全配置问题、命令执行漏洞、注入漏洞、</w:t>
            </w:r>
            <w:r w:rsidRPr="000D3FE8">
              <w:rPr>
                <w:rFonts w:ascii="Times New Roman" w:hAnsi="Times New Roman" w:hint="eastAsia"/>
                <w:sz w:val="24"/>
              </w:rPr>
              <w:t>XSS</w:t>
            </w:r>
            <w:r w:rsidRPr="000D3FE8">
              <w:rPr>
                <w:rFonts w:ascii="Times New Roman" w:hAnsi="Times New Roman" w:hint="eastAsia"/>
                <w:sz w:val="24"/>
              </w:rPr>
              <w:t>漏洞、解析漏洞等。</w:t>
            </w:r>
          </w:p>
        </w:tc>
        <w:tc>
          <w:tcPr>
            <w:tcW w:w="1186"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lastRenderedPageBreak/>
              <w:t>服务期内</w:t>
            </w:r>
            <w:r w:rsidRPr="000D3FE8">
              <w:rPr>
                <w:rFonts w:ascii="Times New Roman" w:hAnsi="Times New Roman" w:hint="eastAsia"/>
                <w:sz w:val="24"/>
              </w:rPr>
              <w:t>1</w:t>
            </w:r>
            <w:r w:rsidRPr="000D3FE8">
              <w:rPr>
                <w:rFonts w:ascii="Times New Roman" w:hAnsi="Times New Roman" w:hint="eastAsia"/>
                <w:sz w:val="24"/>
              </w:rPr>
              <w:t>次</w:t>
            </w:r>
          </w:p>
        </w:tc>
        <w:tc>
          <w:tcPr>
            <w:tcW w:w="1369"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服务期内</w:t>
            </w:r>
            <w:r w:rsidRPr="000D3FE8">
              <w:rPr>
                <w:rFonts w:ascii="Times New Roman" w:hAnsi="Times New Roman"/>
                <w:sz w:val="24"/>
              </w:rPr>
              <w:t>形成</w:t>
            </w:r>
            <w:r w:rsidRPr="000D3FE8">
              <w:rPr>
                <w:rFonts w:ascii="Times New Roman" w:hAnsi="Times New Roman" w:hint="eastAsia"/>
                <w:sz w:val="24"/>
              </w:rPr>
              <w:t>1</w:t>
            </w:r>
            <w:r w:rsidRPr="000D3FE8">
              <w:rPr>
                <w:rFonts w:ascii="Times New Roman" w:hAnsi="Times New Roman"/>
                <w:sz w:val="24"/>
              </w:rPr>
              <w:t>份《信息系统渗透测试报告》</w:t>
            </w:r>
            <w:r w:rsidRPr="000D3FE8">
              <w:rPr>
                <w:rFonts w:ascii="Times New Roman" w:hAnsi="Times New Roman" w:hint="eastAsia"/>
                <w:sz w:val="24"/>
              </w:rPr>
              <w:t>、《</w:t>
            </w:r>
            <w:r w:rsidRPr="000D3FE8">
              <w:rPr>
                <w:rFonts w:ascii="Times New Roman" w:hAnsi="Times New Roman"/>
                <w:sz w:val="24"/>
              </w:rPr>
              <w:t>渗透测试复测报告</w:t>
            </w:r>
            <w:r w:rsidRPr="000D3FE8">
              <w:rPr>
                <w:rFonts w:ascii="Times New Roman" w:hAnsi="Times New Roman" w:hint="eastAsia"/>
                <w:sz w:val="24"/>
              </w:rPr>
              <w:t>》</w:t>
            </w:r>
          </w:p>
        </w:tc>
      </w:tr>
      <w:tr w:rsidR="005E751E" w:rsidRPr="00801B17" w:rsidTr="00233583">
        <w:trPr>
          <w:jc w:val="center"/>
        </w:trPr>
        <w:tc>
          <w:tcPr>
            <w:tcW w:w="766"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lastRenderedPageBreak/>
              <w:t>6</w:t>
            </w:r>
          </w:p>
        </w:tc>
        <w:tc>
          <w:tcPr>
            <w:tcW w:w="992" w:type="dxa"/>
            <w:vMerge/>
            <w:shd w:val="clear" w:color="auto" w:fill="auto"/>
            <w:vAlign w:val="center"/>
          </w:tcPr>
          <w:p w:rsidR="005E751E" w:rsidRPr="000D3FE8" w:rsidRDefault="005E751E" w:rsidP="00233583">
            <w:pPr>
              <w:pStyle w:val="af4"/>
              <w:rPr>
                <w:rFonts w:ascii="Times New Roman" w:hAnsi="Times New Roman"/>
                <w:sz w:val="24"/>
              </w:rPr>
            </w:pPr>
          </w:p>
        </w:tc>
        <w:tc>
          <w:tcPr>
            <w:tcW w:w="1134"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风险评估服务</w:t>
            </w:r>
          </w:p>
        </w:tc>
        <w:tc>
          <w:tcPr>
            <w:tcW w:w="3828" w:type="dxa"/>
            <w:shd w:val="clear" w:color="auto" w:fill="auto"/>
            <w:vAlign w:val="center"/>
          </w:tcPr>
          <w:p w:rsidR="005E751E" w:rsidRPr="000D3FE8" w:rsidRDefault="005E751E" w:rsidP="00233583">
            <w:pPr>
              <w:pStyle w:val="af4"/>
              <w:jc w:val="both"/>
              <w:rPr>
                <w:rFonts w:ascii="Times New Roman" w:hAnsi="Times New Roman"/>
                <w:sz w:val="24"/>
              </w:rPr>
            </w:pPr>
            <w:r w:rsidRPr="000D3FE8">
              <w:rPr>
                <w:rFonts w:ascii="Times New Roman" w:hAnsi="Times New Roman"/>
                <w:sz w:val="24"/>
              </w:rPr>
              <w:t>针对我中心指定的范围在服务期内进行一次安全评估工作。评估服务主要包括技术评估和管理评估两个方面内容。技术评估包括物理环境、网络安全、主机系统安全、应用系统安全、数据安全五个方面；管理评估包括安全管理组织、安全管理策略、安全管理制度、人员安全管理、系统运维管理五个方面，或者在需要时增加系统建设管理制度的内容。</w:t>
            </w:r>
            <w:r w:rsidRPr="000D3FE8">
              <w:rPr>
                <w:rFonts w:ascii="Times New Roman" w:hAnsi="Times New Roman" w:hint="eastAsia"/>
                <w:sz w:val="24"/>
              </w:rPr>
              <w:t>形成</w:t>
            </w:r>
            <w:r w:rsidRPr="000D3FE8">
              <w:rPr>
                <w:rFonts w:ascii="Times New Roman" w:hAnsi="Times New Roman"/>
                <w:sz w:val="24"/>
              </w:rPr>
              <w:t>信息安全风险评估报告。</w:t>
            </w:r>
          </w:p>
          <w:p w:rsidR="005E751E" w:rsidRPr="000D3FE8" w:rsidRDefault="005E751E" w:rsidP="00233583">
            <w:pPr>
              <w:pStyle w:val="af4"/>
              <w:numPr>
                <w:ilvl w:val="0"/>
                <w:numId w:val="20"/>
              </w:numPr>
              <w:jc w:val="both"/>
              <w:rPr>
                <w:rFonts w:ascii="Times New Roman" w:hAnsi="Times New Roman"/>
                <w:sz w:val="24"/>
              </w:rPr>
            </w:pPr>
            <w:r w:rsidRPr="000D3FE8">
              <w:rPr>
                <w:rFonts w:ascii="Times New Roman" w:hAnsi="Times New Roman" w:hint="eastAsia"/>
                <w:sz w:val="24"/>
              </w:rPr>
              <w:t>工具要求：保证在风险评估服务过程中使用的工具的合法性及有效性。</w:t>
            </w:r>
          </w:p>
          <w:p w:rsidR="005E751E" w:rsidRPr="000D3FE8" w:rsidRDefault="005E751E" w:rsidP="00233583">
            <w:pPr>
              <w:pStyle w:val="af4"/>
              <w:numPr>
                <w:ilvl w:val="0"/>
                <w:numId w:val="20"/>
              </w:numPr>
              <w:jc w:val="both"/>
              <w:rPr>
                <w:rFonts w:ascii="Times New Roman" w:hAnsi="Times New Roman"/>
                <w:sz w:val="24"/>
              </w:rPr>
            </w:pPr>
            <w:r w:rsidRPr="000D3FE8">
              <w:rPr>
                <w:rFonts w:ascii="Times New Roman" w:hAnsi="Times New Roman" w:hint="eastAsia"/>
                <w:sz w:val="24"/>
              </w:rPr>
              <w:t>服务内容</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人工评估：采用可控制的、非破坏性质的渗透测试安全检查各类系统的状况，发现系统最脆弱的环节。</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现场检查：检查主机操作系统、应用软件、数据库等运行状况，检查机房环境及服务器、网络设备、安全设备等使用情况。</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威胁识别：根据威胁动机，识别造成威胁的来源与因素，漏洞评估服务，包括对系统、网络、应用等漏洞进行分析，了解漏洞的分布状况和风险等级，提供漏洞说明和解决方案，从而提高信息网络风险控制水平。</w:t>
            </w:r>
          </w:p>
        </w:tc>
        <w:tc>
          <w:tcPr>
            <w:tcW w:w="1186"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服务期内</w:t>
            </w:r>
            <w:r w:rsidRPr="000D3FE8">
              <w:rPr>
                <w:rFonts w:ascii="Times New Roman" w:hAnsi="Times New Roman" w:hint="eastAsia"/>
                <w:sz w:val="24"/>
              </w:rPr>
              <w:t>1</w:t>
            </w:r>
            <w:r w:rsidRPr="000D3FE8">
              <w:rPr>
                <w:rFonts w:ascii="Times New Roman" w:hAnsi="Times New Roman" w:hint="eastAsia"/>
                <w:sz w:val="24"/>
              </w:rPr>
              <w:t>次</w:t>
            </w:r>
          </w:p>
        </w:tc>
        <w:tc>
          <w:tcPr>
            <w:tcW w:w="1369"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服务期内</w:t>
            </w:r>
            <w:r w:rsidRPr="000D3FE8">
              <w:rPr>
                <w:rFonts w:ascii="Times New Roman" w:hAnsi="Times New Roman"/>
                <w:sz w:val="24"/>
              </w:rPr>
              <w:t>形成一份《信息安全风险评估报告》</w:t>
            </w:r>
          </w:p>
        </w:tc>
      </w:tr>
      <w:tr w:rsidR="005E751E" w:rsidRPr="00801B17" w:rsidTr="00233583">
        <w:trPr>
          <w:jc w:val="center"/>
        </w:trPr>
        <w:tc>
          <w:tcPr>
            <w:tcW w:w="766"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7</w:t>
            </w:r>
          </w:p>
        </w:tc>
        <w:tc>
          <w:tcPr>
            <w:tcW w:w="992" w:type="dxa"/>
            <w:vMerge/>
            <w:shd w:val="clear" w:color="auto" w:fill="auto"/>
            <w:vAlign w:val="center"/>
          </w:tcPr>
          <w:p w:rsidR="005E751E" w:rsidRPr="000D3FE8" w:rsidRDefault="005E751E" w:rsidP="00233583">
            <w:pPr>
              <w:pStyle w:val="af4"/>
              <w:rPr>
                <w:rFonts w:ascii="Times New Roman" w:hAnsi="Times New Roman"/>
                <w:sz w:val="24"/>
              </w:rPr>
            </w:pPr>
          </w:p>
        </w:tc>
        <w:tc>
          <w:tcPr>
            <w:tcW w:w="1134"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数据安全评估服务</w:t>
            </w:r>
          </w:p>
        </w:tc>
        <w:tc>
          <w:tcPr>
            <w:tcW w:w="3828" w:type="dxa"/>
            <w:shd w:val="clear" w:color="auto" w:fill="auto"/>
            <w:vAlign w:val="center"/>
          </w:tcPr>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根据国家、地方、行业的数据安全风险评估相关政策和标准要求，结合我中心组织架构、业务要求等实际情况，</w:t>
            </w:r>
            <w:r w:rsidRPr="000D3FE8">
              <w:rPr>
                <w:rFonts w:ascii="Times New Roman" w:hAnsi="Times New Roman"/>
                <w:sz w:val="24"/>
              </w:rPr>
              <w:t>针对我中心指定的系统在服务期内提供一次数据安全评估服。包括：数据资产梳理、威胁脆弱性和已有安全措施识别、数据安全风险分析、风险整改措施确认等内容，并</w:t>
            </w:r>
            <w:r w:rsidRPr="000D3FE8">
              <w:rPr>
                <w:rFonts w:ascii="Times New Roman" w:hAnsi="Times New Roman" w:hint="eastAsia"/>
                <w:sz w:val="24"/>
              </w:rPr>
              <w:t>形成</w:t>
            </w:r>
            <w:r w:rsidRPr="000D3FE8">
              <w:rPr>
                <w:rFonts w:ascii="Times New Roman" w:hAnsi="Times New Roman"/>
                <w:sz w:val="24"/>
              </w:rPr>
              <w:t>数据安全评估报告</w:t>
            </w:r>
            <w:r w:rsidRPr="000D3FE8">
              <w:rPr>
                <w:rFonts w:ascii="Times New Roman" w:hAnsi="Times New Roman" w:hint="eastAsia"/>
                <w:sz w:val="24"/>
              </w:rPr>
              <w:t>；</w:t>
            </w:r>
            <w:r w:rsidRPr="000D3FE8">
              <w:rPr>
                <w:rFonts w:ascii="Times New Roman" w:hAnsi="Times New Roman"/>
                <w:sz w:val="24"/>
              </w:rPr>
              <w:t>协助我中心按照《数据安</w:t>
            </w:r>
            <w:r w:rsidRPr="000D3FE8">
              <w:rPr>
                <w:rFonts w:ascii="Times New Roman" w:hAnsi="Times New Roman"/>
                <w:sz w:val="24"/>
              </w:rPr>
              <w:lastRenderedPageBreak/>
              <w:t>全技术数据分类分级规则》（标准号：</w:t>
            </w:r>
            <w:r w:rsidRPr="000D3FE8">
              <w:rPr>
                <w:rFonts w:ascii="Times New Roman" w:hAnsi="Times New Roman"/>
                <w:sz w:val="24"/>
              </w:rPr>
              <w:t>GB/T43697-2024</w:t>
            </w:r>
            <w:r w:rsidRPr="000D3FE8">
              <w:rPr>
                <w:rFonts w:ascii="Times New Roman" w:hAnsi="Times New Roman"/>
                <w:sz w:val="24"/>
              </w:rPr>
              <w:t>）对相应系统的数据进行初步筛选和咨询</w:t>
            </w:r>
            <w:r w:rsidRPr="000D3FE8">
              <w:rPr>
                <w:rFonts w:ascii="Times New Roman" w:hAnsi="Times New Roman" w:hint="eastAsia"/>
                <w:sz w:val="24"/>
              </w:rPr>
              <w:t>。</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工具要求：保证在数据安全评估服务过程中使用的工具的合法性及有效性。</w:t>
            </w:r>
          </w:p>
        </w:tc>
        <w:tc>
          <w:tcPr>
            <w:tcW w:w="1186"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lastRenderedPageBreak/>
              <w:t>服务期内</w:t>
            </w:r>
            <w:r w:rsidRPr="000D3FE8">
              <w:rPr>
                <w:rFonts w:ascii="Times New Roman" w:hAnsi="Times New Roman" w:hint="eastAsia"/>
                <w:sz w:val="24"/>
              </w:rPr>
              <w:t>1</w:t>
            </w:r>
            <w:r w:rsidRPr="000D3FE8">
              <w:rPr>
                <w:rFonts w:ascii="Times New Roman" w:hAnsi="Times New Roman" w:hint="eastAsia"/>
                <w:sz w:val="24"/>
              </w:rPr>
              <w:t>次</w:t>
            </w:r>
          </w:p>
        </w:tc>
        <w:tc>
          <w:tcPr>
            <w:tcW w:w="1369"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服务期内</w:t>
            </w:r>
            <w:r w:rsidRPr="000D3FE8">
              <w:rPr>
                <w:rFonts w:ascii="Times New Roman" w:hAnsi="Times New Roman"/>
                <w:sz w:val="24"/>
              </w:rPr>
              <w:t>形成</w:t>
            </w:r>
            <w:r w:rsidRPr="000D3FE8">
              <w:rPr>
                <w:rFonts w:ascii="Times New Roman" w:hAnsi="Times New Roman" w:hint="eastAsia"/>
                <w:sz w:val="24"/>
              </w:rPr>
              <w:t>1</w:t>
            </w:r>
            <w:r w:rsidRPr="000D3FE8">
              <w:rPr>
                <w:rFonts w:ascii="Times New Roman" w:hAnsi="Times New Roman"/>
                <w:sz w:val="24"/>
              </w:rPr>
              <w:t>份《</w:t>
            </w:r>
            <w:r w:rsidRPr="000D3FE8">
              <w:rPr>
                <w:rFonts w:ascii="Times New Roman" w:hAnsi="Times New Roman" w:hint="eastAsia"/>
                <w:sz w:val="24"/>
              </w:rPr>
              <w:t>数据安全评估报告</w:t>
            </w:r>
            <w:r w:rsidRPr="000D3FE8">
              <w:rPr>
                <w:rFonts w:ascii="Times New Roman" w:hAnsi="Times New Roman"/>
                <w:sz w:val="24"/>
              </w:rPr>
              <w:t>》</w:t>
            </w:r>
          </w:p>
        </w:tc>
      </w:tr>
      <w:tr w:rsidR="005E751E" w:rsidRPr="00801B17" w:rsidTr="00233583">
        <w:trPr>
          <w:jc w:val="center"/>
        </w:trPr>
        <w:tc>
          <w:tcPr>
            <w:tcW w:w="766"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lastRenderedPageBreak/>
              <w:t>7</w:t>
            </w:r>
          </w:p>
        </w:tc>
        <w:tc>
          <w:tcPr>
            <w:tcW w:w="992" w:type="dxa"/>
            <w:vMerge w:val="restart"/>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sz w:val="24"/>
              </w:rPr>
              <w:t>指挥联动应急类安全服务</w:t>
            </w:r>
          </w:p>
        </w:tc>
        <w:tc>
          <w:tcPr>
            <w:tcW w:w="1134"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攻防实战演练服务</w:t>
            </w:r>
          </w:p>
        </w:tc>
        <w:tc>
          <w:tcPr>
            <w:tcW w:w="3828" w:type="dxa"/>
            <w:shd w:val="clear" w:color="auto" w:fill="auto"/>
            <w:vAlign w:val="center"/>
          </w:tcPr>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根据中心业务系统和网络安全实际，事先搭建安全事件攻防环境，定制技术应急、流程响应等演练方案，模拟安全攻防演练全过程，并对使用的攻防技术和处理方式进行详细讲解。使中心相关人员能够置身于真实的安全事件攻防环境中，直观地体会从安全事件发生到预警到应急处置每一个环节的实现方法、技术原理及处置流程。</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1)</w:t>
            </w:r>
            <w:r w:rsidRPr="000D3FE8">
              <w:rPr>
                <w:rFonts w:ascii="Times New Roman" w:hAnsi="Times New Roman" w:hint="eastAsia"/>
                <w:sz w:val="24"/>
              </w:rPr>
              <w:t>演练前期准备</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2)</w:t>
            </w:r>
            <w:r w:rsidRPr="000D3FE8">
              <w:rPr>
                <w:rFonts w:ascii="Times New Roman" w:hAnsi="Times New Roman" w:hint="eastAsia"/>
                <w:sz w:val="24"/>
              </w:rPr>
              <w:t>演练剧本编写</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3)</w:t>
            </w:r>
            <w:r w:rsidRPr="000D3FE8">
              <w:rPr>
                <w:rFonts w:ascii="Times New Roman" w:hAnsi="Times New Roman" w:hint="eastAsia"/>
                <w:sz w:val="24"/>
              </w:rPr>
              <w:t>演练环境搭建</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4)</w:t>
            </w:r>
            <w:r w:rsidRPr="000D3FE8">
              <w:rPr>
                <w:rFonts w:ascii="Times New Roman" w:hAnsi="Times New Roman" w:hint="eastAsia"/>
                <w:sz w:val="24"/>
              </w:rPr>
              <w:t>演练彩排</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5)</w:t>
            </w:r>
            <w:r w:rsidRPr="000D3FE8">
              <w:rPr>
                <w:rFonts w:ascii="Times New Roman" w:hAnsi="Times New Roman" w:hint="eastAsia"/>
                <w:sz w:val="24"/>
              </w:rPr>
              <w:t>正式演练</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6)</w:t>
            </w:r>
            <w:r w:rsidRPr="000D3FE8">
              <w:rPr>
                <w:rFonts w:ascii="Times New Roman" w:hAnsi="Times New Roman" w:hint="eastAsia"/>
                <w:sz w:val="24"/>
              </w:rPr>
              <w:t>演练后续工作</w:t>
            </w:r>
          </w:p>
        </w:tc>
        <w:tc>
          <w:tcPr>
            <w:tcW w:w="1186"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服务期内</w:t>
            </w:r>
            <w:r w:rsidRPr="000D3FE8">
              <w:rPr>
                <w:rFonts w:ascii="Times New Roman" w:hAnsi="Times New Roman" w:hint="eastAsia"/>
                <w:sz w:val="24"/>
              </w:rPr>
              <w:t>1</w:t>
            </w:r>
            <w:r w:rsidRPr="000D3FE8">
              <w:rPr>
                <w:rFonts w:ascii="Times New Roman" w:hAnsi="Times New Roman" w:hint="eastAsia"/>
                <w:sz w:val="24"/>
              </w:rPr>
              <w:t>次</w:t>
            </w:r>
          </w:p>
        </w:tc>
        <w:tc>
          <w:tcPr>
            <w:tcW w:w="1369"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服务期内</w:t>
            </w:r>
            <w:r w:rsidRPr="000D3FE8">
              <w:rPr>
                <w:rFonts w:ascii="Times New Roman" w:hAnsi="Times New Roman"/>
                <w:sz w:val="24"/>
              </w:rPr>
              <w:t>形成</w:t>
            </w:r>
            <w:r w:rsidRPr="000D3FE8">
              <w:rPr>
                <w:rFonts w:ascii="Times New Roman" w:hAnsi="Times New Roman" w:hint="eastAsia"/>
                <w:sz w:val="24"/>
              </w:rPr>
              <w:t>1</w:t>
            </w:r>
            <w:r w:rsidRPr="000D3FE8">
              <w:rPr>
                <w:rFonts w:ascii="Times New Roman" w:hAnsi="Times New Roman"/>
                <w:sz w:val="24"/>
              </w:rPr>
              <w:t>份《</w:t>
            </w:r>
            <w:r w:rsidRPr="000D3FE8">
              <w:rPr>
                <w:rFonts w:ascii="Times New Roman" w:hAnsi="Times New Roman" w:hint="eastAsia"/>
                <w:sz w:val="24"/>
              </w:rPr>
              <w:t>演练服务记录</w:t>
            </w:r>
            <w:r w:rsidRPr="000D3FE8">
              <w:rPr>
                <w:rFonts w:ascii="Times New Roman" w:hAnsi="Times New Roman"/>
                <w:sz w:val="24"/>
              </w:rPr>
              <w:t>》</w:t>
            </w:r>
          </w:p>
        </w:tc>
      </w:tr>
      <w:tr w:rsidR="005E751E" w:rsidRPr="00801B17" w:rsidTr="00233583">
        <w:trPr>
          <w:jc w:val="center"/>
        </w:trPr>
        <w:tc>
          <w:tcPr>
            <w:tcW w:w="766"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8</w:t>
            </w:r>
          </w:p>
        </w:tc>
        <w:tc>
          <w:tcPr>
            <w:tcW w:w="992" w:type="dxa"/>
            <w:vMerge/>
            <w:shd w:val="clear" w:color="auto" w:fill="auto"/>
            <w:vAlign w:val="center"/>
          </w:tcPr>
          <w:p w:rsidR="005E751E" w:rsidRPr="000D3FE8" w:rsidRDefault="005E751E" w:rsidP="00233583">
            <w:pPr>
              <w:pStyle w:val="af4"/>
              <w:rPr>
                <w:rFonts w:ascii="Times New Roman" w:hAnsi="Times New Roman"/>
                <w:sz w:val="24"/>
              </w:rPr>
            </w:pPr>
          </w:p>
        </w:tc>
        <w:tc>
          <w:tcPr>
            <w:tcW w:w="1134"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sz w:val="24"/>
              </w:rPr>
              <w:t>重要时期高级工程师现场支持服务</w:t>
            </w:r>
          </w:p>
        </w:tc>
        <w:tc>
          <w:tcPr>
            <w:tcW w:w="3828" w:type="dxa"/>
            <w:shd w:val="clear" w:color="auto" w:fill="auto"/>
            <w:vAlign w:val="center"/>
          </w:tcPr>
          <w:p w:rsidR="005E751E" w:rsidRPr="000D3FE8" w:rsidRDefault="005E751E" w:rsidP="00233583">
            <w:pPr>
              <w:pStyle w:val="af4"/>
              <w:jc w:val="both"/>
              <w:rPr>
                <w:rFonts w:ascii="Times New Roman" w:hAnsi="Times New Roman"/>
                <w:sz w:val="24"/>
              </w:rPr>
            </w:pPr>
            <w:r w:rsidRPr="000D3FE8">
              <w:rPr>
                <w:rFonts w:ascii="Times New Roman" w:hAnsi="Times New Roman"/>
                <w:sz w:val="24"/>
              </w:rPr>
              <w:t>提供重大活动、重要会议、国家重要节日的高级工程师现场支持服务。在国家重要节日、重要会议、重大活动等重要时期，</w:t>
            </w:r>
            <w:r w:rsidRPr="000D3FE8">
              <w:rPr>
                <w:rFonts w:ascii="Times New Roman" w:hAnsi="Times New Roman" w:hint="eastAsia"/>
                <w:sz w:val="24"/>
              </w:rPr>
              <w:t>提供重要时期安全保障服务，结合重要时期安全监测服务结果，提供应急响应服务，具体要求如下：</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w:t>
            </w:r>
            <w:r w:rsidRPr="000D3FE8">
              <w:rPr>
                <w:rFonts w:ascii="Times New Roman" w:hAnsi="Times New Roman" w:hint="eastAsia"/>
                <w:sz w:val="24"/>
              </w:rPr>
              <w:t>1</w:t>
            </w:r>
            <w:r w:rsidRPr="000D3FE8">
              <w:rPr>
                <w:rFonts w:ascii="Times New Roman" w:hAnsi="Times New Roman" w:hint="eastAsia"/>
                <w:sz w:val="24"/>
              </w:rPr>
              <w:t>）提供现场安全值守服务，现场值守时间不少于</w:t>
            </w:r>
            <w:r w:rsidRPr="000D3FE8">
              <w:rPr>
                <w:rFonts w:ascii="Times New Roman" w:hAnsi="Times New Roman" w:hint="eastAsia"/>
                <w:sz w:val="24"/>
              </w:rPr>
              <w:t>15</w:t>
            </w:r>
            <w:r w:rsidRPr="000D3FE8">
              <w:rPr>
                <w:rFonts w:ascii="Times New Roman" w:hAnsi="Times New Roman" w:hint="eastAsia"/>
                <w:sz w:val="24"/>
              </w:rPr>
              <w:t>人日，值守人员应具有对</w:t>
            </w:r>
            <w:r w:rsidRPr="000D3FE8">
              <w:rPr>
                <w:rFonts w:ascii="Times New Roman" w:hAnsi="Times New Roman" w:hint="eastAsia"/>
                <w:sz w:val="24"/>
              </w:rPr>
              <w:t>IPS</w:t>
            </w:r>
            <w:r w:rsidRPr="000D3FE8">
              <w:rPr>
                <w:rFonts w:ascii="Times New Roman" w:hAnsi="Times New Roman" w:hint="eastAsia"/>
                <w:sz w:val="24"/>
              </w:rPr>
              <w:t>、</w:t>
            </w:r>
            <w:r w:rsidRPr="000D3FE8">
              <w:rPr>
                <w:rFonts w:ascii="Times New Roman" w:hAnsi="Times New Roman" w:hint="eastAsia"/>
                <w:sz w:val="24"/>
              </w:rPr>
              <w:t>WAF</w:t>
            </w:r>
            <w:r w:rsidRPr="000D3FE8">
              <w:rPr>
                <w:rFonts w:ascii="Times New Roman" w:hAnsi="Times New Roman" w:hint="eastAsia"/>
                <w:sz w:val="24"/>
              </w:rPr>
              <w:t>等设备进行综合安全分析，判断我中心是否遭到攻击的能力；</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w:t>
            </w:r>
            <w:r w:rsidRPr="000D3FE8">
              <w:rPr>
                <w:rFonts w:ascii="Times New Roman" w:hAnsi="Times New Roman" w:hint="eastAsia"/>
                <w:sz w:val="24"/>
              </w:rPr>
              <w:t>2</w:t>
            </w:r>
            <w:r w:rsidRPr="000D3FE8">
              <w:rPr>
                <w:rFonts w:ascii="Times New Roman" w:hAnsi="Times New Roman" w:hint="eastAsia"/>
                <w:sz w:val="24"/>
              </w:rPr>
              <w:t>）如果发生安全事件，应按照我中心应急响应预案流程，进行应急响应，提供本地技术支持服务，协助我中心排除安全隐患；</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w:t>
            </w:r>
            <w:r w:rsidRPr="000D3FE8">
              <w:rPr>
                <w:rFonts w:ascii="Times New Roman" w:hAnsi="Times New Roman" w:hint="eastAsia"/>
                <w:sz w:val="24"/>
              </w:rPr>
              <w:t>3</w:t>
            </w:r>
            <w:r w:rsidRPr="000D3FE8">
              <w:rPr>
                <w:rFonts w:ascii="Times New Roman" w:hAnsi="Times New Roman" w:hint="eastAsia"/>
                <w:sz w:val="24"/>
              </w:rPr>
              <w:t>）编制安全监控日报；</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w:t>
            </w:r>
            <w:r w:rsidRPr="000D3FE8">
              <w:rPr>
                <w:rFonts w:ascii="Times New Roman" w:hAnsi="Times New Roman" w:hint="eastAsia"/>
                <w:sz w:val="24"/>
              </w:rPr>
              <w:t>4</w:t>
            </w:r>
            <w:r w:rsidRPr="000D3FE8">
              <w:rPr>
                <w:rFonts w:ascii="Times New Roman" w:hAnsi="Times New Roman" w:hint="eastAsia"/>
                <w:sz w:val="24"/>
              </w:rPr>
              <w:t>）特殊敏感时期安排驻场人员对我中心安全情况进行检查。现场监控我中心所有安全设备（包括</w:t>
            </w:r>
            <w:r w:rsidRPr="000D3FE8">
              <w:rPr>
                <w:rFonts w:ascii="Times New Roman" w:hAnsi="Times New Roman" w:hint="eastAsia"/>
                <w:sz w:val="24"/>
              </w:rPr>
              <w:t>WAF</w:t>
            </w:r>
            <w:r w:rsidRPr="000D3FE8">
              <w:rPr>
                <w:rFonts w:ascii="Times New Roman" w:hAnsi="Times New Roman" w:hint="eastAsia"/>
                <w:sz w:val="24"/>
              </w:rPr>
              <w:t>、数据库审计、安全审计、堡垒主机等）的防护、运行、审计日志并对安全态势进行分析，处理日常安全类问题（包</w:t>
            </w:r>
            <w:r w:rsidRPr="000D3FE8">
              <w:rPr>
                <w:rFonts w:ascii="Times New Roman" w:hAnsi="Times New Roman" w:hint="eastAsia"/>
                <w:sz w:val="24"/>
              </w:rPr>
              <w:lastRenderedPageBreak/>
              <w:t>括补丁分发管理、恶意代码防范、安全设备维护、设备入网检测和配置、恶意代码查杀等情况）；</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w:t>
            </w:r>
            <w:r w:rsidRPr="000D3FE8">
              <w:rPr>
                <w:rFonts w:ascii="Times New Roman" w:hAnsi="Times New Roman" w:hint="eastAsia"/>
                <w:sz w:val="24"/>
              </w:rPr>
              <w:t>5</w:t>
            </w:r>
            <w:r w:rsidRPr="000D3FE8">
              <w:rPr>
                <w:rFonts w:ascii="Times New Roman" w:hAnsi="Times New Roman" w:hint="eastAsia"/>
                <w:sz w:val="24"/>
              </w:rPr>
              <w:t>）遇有应急响应情况应根据我中心要求安排专业安全技术人员，提供安全事件分析、安全防护加固、网络攻击调查等服务。</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w:t>
            </w:r>
            <w:r w:rsidRPr="000D3FE8">
              <w:rPr>
                <w:rFonts w:ascii="Times New Roman" w:hAnsi="Times New Roman" w:hint="eastAsia"/>
                <w:sz w:val="24"/>
              </w:rPr>
              <w:t>6</w:t>
            </w:r>
            <w:r w:rsidRPr="000D3FE8">
              <w:rPr>
                <w:rFonts w:ascii="Times New Roman" w:hAnsi="Times New Roman" w:hint="eastAsia"/>
                <w:sz w:val="24"/>
              </w:rPr>
              <w:t>）技术支持人员应能够熟练使用探针等设备，根据用户防护需求，提供现场值守服务。值守期间，充分利用安全设备，监控攻击行为，并做好信息收集、分析等相关工作。</w:t>
            </w:r>
          </w:p>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w:t>
            </w:r>
            <w:r w:rsidRPr="000D3FE8">
              <w:rPr>
                <w:rFonts w:ascii="Times New Roman" w:hAnsi="Times New Roman" w:hint="eastAsia"/>
                <w:sz w:val="24"/>
              </w:rPr>
              <w:t>7</w:t>
            </w:r>
            <w:r w:rsidRPr="000D3FE8">
              <w:rPr>
                <w:rFonts w:ascii="Times New Roman" w:hAnsi="Times New Roman" w:hint="eastAsia"/>
                <w:sz w:val="24"/>
              </w:rPr>
              <w:t>）技术支持人员应能够熟练使用安全设备，根据用户防护需求，提供现场值守服务。值守期间，为我中心提供安全设备应用建议，并做好信息收集和溯源等相关工作。</w:t>
            </w:r>
          </w:p>
        </w:tc>
        <w:tc>
          <w:tcPr>
            <w:tcW w:w="1186"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sz w:val="24"/>
              </w:rPr>
              <w:lastRenderedPageBreak/>
              <w:t>不少于</w:t>
            </w:r>
            <w:r w:rsidRPr="000D3FE8">
              <w:rPr>
                <w:rFonts w:ascii="Times New Roman" w:hAnsi="Times New Roman"/>
                <w:sz w:val="24"/>
              </w:rPr>
              <w:t>15</w:t>
            </w:r>
            <w:r w:rsidRPr="000D3FE8">
              <w:rPr>
                <w:rFonts w:ascii="Times New Roman" w:hAnsi="Times New Roman"/>
                <w:sz w:val="24"/>
              </w:rPr>
              <w:t>天的现场支持</w:t>
            </w:r>
          </w:p>
        </w:tc>
        <w:tc>
          <w:tcPr>
            <w:tcW w:w="1369"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根据实际发生情况形成对应次数的《</w:t>
            </w:r>
            <w:r w:rsidRPr="000D3FE8">
              <w:rPr>
                <w:rFonts w:ascii="Times New Roman" w:hAnsi="Times New Roman"/>
                <w:sz w:val="24"/>
              </w:rPr>
              <w:t>重要时期安全保障专项服务报告</w:t>
            </w:r>
            <w:r w:rsidRPr="000D3FE8">
              <w:rPr>
                <w:rFonts w:ascii="Times New Roman" w:hAnsi="Times New Roman" w:hint="eastAsia"/>
                <w:sz w:val="24"/>
              </w:rPr>
              <w:t>》</w:t>
            </w:r>
          </w:p>
        </w:tc>
      </w:tr>
      <w:tr w:rsidR="005E751E" w:rsidRPr="00801B17" w:rsidTr="00233583">
        <w:trPr>
          <w:jc w:val="center"/>
        </w:trPr>
        <w:tc>
          <w:tcPr>
            <w:tcW w:w="766"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lastRenderedPageBreak/>
              <w:t>9</w:t>
            </w:r>
          </w:p>
        </w:tc>
        <w:tc>
          <w:tcPr>
            <w:tcW w:w="992" w:type="dxa"/>
            <w:vMerge/>
            <w:shd w:val="clear" w:color="auto" w:fill="auto"/>
            <w:vAlign w:val="center"/>
          </w:tcPr>
          <w:p w:rsidR="005E751E" w:rsidRPr="000D3FE8" w:rsidRDefault="005E751E" w:rsidP="00233583">
            <w:pPr>
              <w:pStyle w:val="af4"/>
              <w:rPr>
                <w:rFonts w:ascii="Times New Roman" w:hAnsi="Times New Roman"/>
                <w:sz w:val="24"/>
              </w:rPr>
            </w:pPr>
          </w:p>
        </w:tc>
        <w:tc>
          <w:tcPr>
            <w:tcW w:w="1134"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安全培训服务</w:t>
            </w:r>
          </w:p>
        </w:tc>
        <w:tc>
          <w:tcPr>
            <w:tcW w:w="3828" w:type="dxa"/>
            <w:shd w:val="clear" w:color="auto" w:fill="auto"/>
            <w:vAlign w:val="center"/>
          </w:tcPr>
          <w:p w:rsidR="005E751E" w:rsidRPr="000D3FE8" w:rsidRDefault="005E751E" w:rsidP="00233583">
            <w:pPr>
              <w:pStyle w:val="af4"/>
              <w:jc w:val="both"/>
              <w:rPr>
                <w:rFonts w:ascii="Times New Roman" w:hAnsi="Times New Roman"/>
                <w:sz w:val="24"/>
              </w:rPr>
            </w:pPr>
            <w:r w:rsidRPr="000D3FE8">
              <w:rPr>
                <w:rFonts w:ascii="Times New Roman" w:hAnsi="Times New Roman" w:hint="eastAsia"/>
                <w:sz w:val="24"/>
              </w:rPr>
              <w:t>安全培训服务将依据我中心需求提供安全培训服务和安全培训的课程。通过安全培训提高我中心人员信息安全意识、技能，应对信息安全风险能力、信息系统安全运维水平，降低信息系统安全风险的重要工作，培训内容包括但不限于安全意识、安全技术防范等，如：通过实际案例，介绍网络安全的重要性，介绍常见的外部网络安全问题，通过内部的网络安全问题可能导致信息的泄露或者是资产的损失，体现如何做好内部风险控制等；介绍目前国内外常用的安全体系以及最佳实践，阐述对网络安全进行恰当管理的重要性，以及安全运维的原则及目标。</w:t>
            </w:r>
          </w:p>
        </w:tc>
        <w:tc>
          <w:tcPr>
            <w:tcW w:w="1186"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服务期内</w:t>
            </w:r>
            <w:r w:rsidRPr="000D3FE8">
              <w:rPr>
                <w:rFonts w:ascii="Times New Roman" w:hAnsi="Times New Roman" w:hint="eastAsia"/>
                <w:sz w:val="24"/>
              </w:rPr>
              <w:t>2</w:t>
            </w:r>
            <w:r w:rsidRPr="000D3FE8">
              <w:rPr>
                <w:rFonts w:ascii="Times New Roman" w:hAnsi="Times New Roman" w:hint="eastAsia"/>
                <w:sz w:val="24"/>
              </w:rPr>
              <w:t>次</w:t>
            </w:r>
          </w:p>
        </w:tc>
        <w:tc>
          <w:tcPr>
            <w:tcW w:w="1369" w:type="dxa"/>
            <w:shd w:val="clear" w:color="auto" w:fill="auto"/>
            <w:vAlign w:val="center"/>
          </w:tcPr>
          <w:p w:rsidR="005E751E" w:rsidRPr="000D3FE8" w:rsidRDefault="005E751E" w:rsidP="00233583">
            <w:pPr>
              <w:pStyle w:val="af4"/>
              <w:rPr>
                <w:rFonts w:ascii="Times New Roman" w:hAnsi="Times New Roman"/>
                <w:sz w:val="24"/>
              </w:rPr>
            </w:pPr>
            <w:r w:rsidRPr="000D3FE8">
              <w:rPr>
                <w:rFonts w:ascii="Times New Roman" w:hAnsi="Times New Roman" w:hint="eastAsia"/>
                <w:sz w:val="24"/>
              </w:rPr>
              <w:t>服务期内</w:t>
            </w:r>
            <w:r w:rsidRPr="000D3FE8">
              <w:rPr>
                <w:rFonts w:ascii="Times New Roman" w:hAnsi="Times New Roman"/>
                <w:sz w:val="24"/>
              </w:rPr>
              <w:t>形成</w:t>
            </w:r>
            <w:r w:rsidRPr="000D3FE8">
              <w:rPr>
                <w:rFonts w:ascii="Times New Roman" w:hAnsi="Times New Roman" w:hint="eastAsia"/>
                <w:sz w:val="24"/>
              </w:rPr>
              <w:t>2</w:t>
            </w:r>
            <w:r w:rsidRPr="000D3FE8">
              <w:rPr>
                <w:rFonts w:ascii="Times New Roman" w:hAnsi="Times New Roman"/>
                <w:sz w:val="24"/>
              </w:rPr>
              <w:t>份《</w:t>
            </w:r>
            <w:r w:rsidRPr="000D3FE8">
              <w:rPr>
                <w:rFonts w:ascii="Times New Roman" w:hAnsi="Times New Roman" w:hint="eastAsia"/>
                <w:sz w:val="24"/>
              </w:rPr>
              <w:t>培训</w:t>
            </w:r>
            <w:r w:rsidRPr="000D3FE8">
              <w:rPr>
                <w:rFonts w:ascii="Times New Roman" w:hAnsi="Times New Roman" w:hint="eastAsia"/>
                <w:sz w:val="24"/>
              </w:rPr>
              <w:t>PPT</w:t>
            </w:r>
            <w:r w:rsidRPr="000D3FE8">
              <w:rPr>
                <w:rFonts w:ascii="Times New Roman" w:hAnsi="Times New Roman"/>
                <w:sz w:val="24"/>
              </w:rPr>
              <w:t>》</w:t>
            </w:r>
          </w:p>
        </w:tc>
      </w:tr>
    </w:tbl>
    <w:p w:rsidR="005E751E" w:rsidRPr="0005354A" w:rsidRDefault="005E751E" w:rsidP="005E751E">
      <w:pPr>
        <w:widowControl/>
        <w:ind w:firstLineChars="200" w:firstLine="446"/>
        <w:jc w:val="left"/>
        <w:rPr>
          <w:sz w:val="24"/>
        </w:rPr>
      </w:pPr>
      <w:r w:rsidRPr="0005354A">
        <w:rPr>
          <w:rFonts w:hint="eastAsia"/>
          <w:sz w:val="24"/>
        </w:rPr>
        <w:t>（</w:t>
      </w:r>
      <w:r>
        <w:rPr>
          <w:rFonts w:hint="eastAsia"/>
          <w:sz w:val="24"/>
        </w:rPr>
        <w:t>三</w:t>
      </w:r>
      <w:r w:rsidRPr="0005354A">
        <w:rPr>
          <w:rFonts w:hint="eastAsia"/>
          <w:sz w:val="24"/>
        </w:rPr>
        <w:t>）项目实施与服务要求</w:t>
      </w:r>
    </w:p>
    <w:p w:rsidR="005E751E" w:rsidRPr="0005354A" w:rsidRDefault="005E751E" w:rsidP="005E751E">
      <w:pPr>
        <w:widowControl/>
        <w:ind w:firstLineChars="200" w:firstLine="446"/>
        <w:jc w:val="left"/>
        <w:rPr>
          <w:sz w:val="24"/>
        </w:rPr>
      </w:pPr>
      <w:r w:rsidRPr="0005354A">
        <w:rPr>
          <w:rFonts w:hint="eastAsia"/>
          <w:sz w:val="24"/>
        </w:rPr>
        <w:t>提供能满足项目需求中所列信息安全管理制度完善、信息安全咨询和技术支持、安全监控和应急响应、信息安全培训等服务，负责解决全部技术问题。需和我中心签订保密协议，保证信息系统运行环境不受损坏、用户信息不被泄露。</w:t>
      </w:r>
    </w:p>
    <w:p w:rsidR="005E751E" w:rsidRPr="0005354A" w:rsidRDefault="005E751E" w:rsidP="005E751E">
      <w:pPr>
        <w:widowControl/>
        <w:ind w:firstLineChars="200" w:firstLine="446"/>
        <w:jc w:val="left"/>
        <w:rPr>
          <w:sz w:val="24"/>
        </w:rPr>
      </w:pPr>
      <w:r w:rsidRPr="0005354A">
        <w:rPr>
          <w:rFonts w:hint="eastAsia"/>
          <w:sz w:val="24"/>
        </w:rPr>
        <w:t xml:space="preserve">1. </w:t>
      </w:r>
      <w:r w:rsidRPr="0005354A">
        <w:rPr>
          <w:rFonts w:hint="eastAsia"/>
          <w:sz w:val="24"/>
        </w:rPr>
        <w:t>项目实施要求</w:t>
      </w:r>
    </w:p>
    <w:p w:rsidR="005E751E" w:rsidRPr="0005354A" w:rsidRDefault="005E751E" w:rsidP="005E751E">
      <w:pPr>
        <w:widowControl/>
        <w:ind w:firstLineChars="200" w:firstLine="446"/>
        <w:jc w:val="left"/>
        <w:rPr>
          <w:sz w:val="24"/>
        </w:rPr>
      </w:pPr>
      <w:r w:rsidRPr="0005354A">
        <w:rPr>
          <w:rFonts w:hint="eastAsia"/>
          <w:sz w:val="24"/>
        </w:rPr>
        <w:lastRenderedPageBreak/>
        <w:t>（</w:t>
      </w:r>
      <w:r w:rsidRPr="0005354A">
        <w:rPr>
          <w:rFonts w:hint="eastAsia"/>
          <w:sz w:val="24"/>
        </w:rPr>
        <w:t>1</w:t>
      </w:r>
      <w:r w:rsidRPr="0005354A">
        <w:rPr>
          <w:rFonts w:hint="eastAsia"/>
          <w:sz w:val="24"/>
        </w:rPr>
        <w:t>）服务方应具有完善的工作流程，有计划、按步骤地开展信息安全服务工作，保证信息安全服务的每个环节都得到有效的控制。必须提供项目实施的工作内容、工作日程表，并严格按照日程表执行。日程表内容至少应包括实施日期、实施内容、技术培训等。</w:t>
      </w:r>
    </w:p>
    <w:p w:rsidR="005E751E" w:rsidRPr="0005354A" w:rsidRDefault="005E751E" w:rsidP="005E751E">
      <w:pPr>
        <w:widowControl/>
        <w:ind w:firstLineChars="200" w:firstLine="446"/>
        <w:jc w:val="left"/>
        <w:rPr>
          <w:sz w:val="24"/>
        </w:rPr>
      </w:pPr>
      <w:r w:rsidRPr="0005354A">
        <w:rPr>
          <w:rFonts w:hint="eastAsia"/>
          <w:sz w:val="24"/>
        </w:rPr>
        <w:t>（</w:t>
      </w:r>
      <w:r w:rsidRPr="0005354A">
        <w:rPr>
          <w:rFonts w:hint="eastAsia"/>
          <w:sz w:val="24"/>
        </w:rPr>
        <w:t>2</w:t>
      </w:r>
      <w:r w:rsidRPr="0005354A">
        <w:rPr>
          <w:rFonts w:hint="eastAsia"/>
          <w:sz w:val="24"/>
        </w:rPr>
        <w:t>）应具有良好的质量控制的能力和质量管理体系。应针对本项目提供完整、详细的项目管理控制文档，包括质量管理体系、项目控制流程等。</w:t>
      </w:r>
    </w:p>
    <w:p w:rsidR="005E751E" w:rsidRPr="0005354A" w:rsidRDefault="005E751E" w:rsidP="005E751E">
      <w:pPr>
        <w:widowControl/>
        <w:ind w:firstLineChars="200" w:firstLine="446"/>
        <w:jc w:val="left"/>
        <w:rPr>
          <w:sz w:val="24"/>
        </w:rPr>
      </w:pPr>
      <w:r w:rsidRPr="0005354A">
        <w:rPr>
          <w:rFonts w:hint="eastAsia"/>
          <w:sz w:val="24"/>
        </w:rPr>
        <w:t>（</w:t>
      </w:r>
      <w:r w:rsidRPr="0005354A">
        <w:rPr>
          <w:rFonts w:hint="eastAsia"/>
          <w:sz w:val="24"/>
        </w:rPr>
        <w:t>3</w:t>
      </w:r>
      <w:r w:rsidRPr="0005354A">
        <w:rPr>
          <w:rFonts w:hint="eastAsia"/>
          <w:sz w:val="24"/>
        </w:rPr>
        <w:t>）应遵守我中心的项目管理相关规定，接受我中心项目管理机构和项目负责人的领导，指定负责人与我中心保持沟通和协作。</w:t>
      </w:r>
    </w:p>
    <w:p w:rsidR="005E751E" w:rsidRPr="0005354A" w:rsidRDefault="005E751E" w:rsidP="005E751E">
      <w:pPr>
        <w:widowControl/>
        <w:ind w:firstLineChars="200" w:firstLine="446"/>
        <w:jc w:val="left"/>
        <w:rPr>
          <w:sz w:val="24"/>
        </w:rPr>
      </w:pPr>
      <w:r w:rsidRPr="0005354A">
        <w:rPr>
          <w:rFonts w:hint="eastAsia"/>
          <w:sz w:val="24"/>
        </w:rPr>
        <w:t>（</w:t>
      </w:r>
      <w:r w:rsidRPr="0005354A">
        <w:rPr>
          <w:rFonts w:hint="eastAsia"/>
          <w:sz w:val="24"/>
        </w:rPr>
        <w:t>4</w:t>
      </w:r>
      <w:r w:rsidRPr="0005354A">
        <w:rPr>
          <w:rFonts w:hint="eastAsia"/>
          <w:sz w:val="24"/>
        </w:rPr>
        <w:t>）应在项目完成时，负责将项目的全部有关技术文件、图表资料及测试、验收报告等文档汇集成册交付项目单位，并交付相应的电子版本。</w:t>
      </w:r>
    </w:p>
    <w:p w:rsidR="005E751E" w:rsidRPr="0005354A" w:rsidRDefault="005E751E" w:rsidP="005E751E">
      <w:pPr>
        <w:widowControl/>
        <w:ind w:firstLineChars="200" w:firstLine="446"/>
        <w:jc w:val="left"/>
        <w:rPr>
          <w:sz w:val="24"/>
        </w:rPr>
      </w:pPr>
      <w:r w:rsidRPr="0005354A">
        <w:rPr>
          <w:rFonts w:hint="eastAsia"/>
          <w:sz w:val="24"/>
        </w:rPr>
        <w:t>（</w:t>
      </w:r>
      <w:r w:rsidRPr="0005354A">
        <w:rPr>
          <w:rFonts w:hint="eastAsia"/>
          <w:sz w:val="24"/>
        </w:rPr>
        <w:t>5</w:t>
      </w:r>
      <w:r w:rsidRPr="0005354A">
        <w:rPr>
          <w:rFonts w:hint="eastAsia"/>
          <w:sz w:val="24"/>
        </w:rPr>
        <w:t>）应在项目实施过程中，提交我中心认可的正式会议的会议纪要。</w:t>
      </w:r>
    </w:p>
    <w:p w:rsidR="005E751E" w:rsidRPr="0005354A" w:rsidRDefault="005E751E" w:rsidP="005E751E">
      <w:pPr>
        <w:widowControl/>
        <w:ind w:firstLineChars="200" w:firstLine="446"/>
        <w:jc w:val="left"/>
        <w:rPr>
          <w:sz w:val="24"/>
        </w:rPr>
      </w:pPr>
      <w:r w:rsidRPr="0005354A">
        <w:rPr>
          <w:rFonts w:hint="eastAsia"/>
          <w:sz w:val="24"/>
        </w:rPr>
        <w:t>（</w:t>
      </w:r>
      <w:r w:rsidRPr="0005354A">
        <w:rPr>
          <w:rFonts w:hint="eastAsia"/>
          <w:sz w:val="24"/>
        </w:rPr>
        <w:t>6</w:t>
      </w:r>
      <w:r w:rsidRPr="0005354A">
        <w:rPr>
          <w:rFonts w:hint="eastAsia"/>
          <w:sz w:val="24"/>
        </w:rPr>
        <w:t>）应对项目风险从识别到分析到应对措施提出可行性方案，及时发现和处理项目执行过程中的风险和问题，向我中心汇报无法处理的风险和问题。</w:t>
      </w:r>
    </w:p>
    <w:p w:rsidR="005E751E" w:rsidRPr="0005354A" w:rsidRDefault="005E751E" w:rsidP="005E751E">
      <w:pPr>
        <w:widowControl/>
        <w:ind w:firstLineChars="200" w:firstLine="446"/>
        <w:jc w:val="left"/>
        <w:rPr>
          <w:sz w:val="24"/>
        </w:rPr>
      </w:pPr>
      <w:r w:rsidRPr="0005354A">
        <w:rPr>
          <w:rFonts w:hint="eastAsia"/>
          <w:sz w:val="24"/>
        </w:rPr>
        <w:t>（</w:t>
      </w:r>
      <w:r w:rsidRPr="0005354A">
        <w:rPr>
          <w:rFonts w:hint="eastAsia"/>
          <w:sz w:val="24"/>
        </w:rPr>
        <w:t>7</w:t>
      </w:r>
      <w:r w:rsidRPr="0005354A">
        <w:rPr>
          <w:rFonts w:hint="eastAsia"/>
          <w:sz w:val="24"/>
        </w:rPr>
        <w:t>）应认真估算工作量，做好工作量冗余。在项目需求范围内的各种项目变更，我中心不另行支付费用。</w:t>
      </w:r>
    </w:p>
    <w:p w:rsidR="005E751E" w:rsidRPr="0005354A" w:rsidRDefault="005E751E" w:rsidP="005E751E">
      <w:pPr>
        <w:widowControl/>
        <w:ind w:firstLineChars="200" w:firstLine="446"/>
        <w:jc w:val="left"/>
        <w:rPr>
          <w:sz w:val="24"/>
        </w:rPr>
      </w:pPr>
      <w:r w:rsidRPr="0005354A">
        <w:rPr>
          <w:rFonts w:hint="eastAsia"/>
          <w:sz w:val="24"/>
        </w:rPr>
        <w:t>（</w:t>
      </w:r>
      <w:r w:rsidRPr="0005354A">
        <w:rPr>
          <w:rFonts w:hint="eastAsia"/>
          <w:sz w:val="24"/>
        </w:rPr>
        <w:t>8</w:t>
      </w:r>
      <w:r w:rsidRPr="0005354A">
        <w:rPr>
          <w:rFonts w:hint="eastAsia"/>
          <w:sz w:val="24"/>
        </w:rPr>
        <w:t>）应能够把握和理解国家对该类项目的具体要求，对信息安全等级保护相关标准和天津市委市政府在信息安全方面发布的政策法规及技术标准规范有较深的认识。</w:t>
      </w:r>
    </w:p>
    <w:p w:rsidR="005E751E" w:rsidRPr="0005354A" w:rsidRDefault="005E751E" w:rsidP="005E751E">
      <w:pPr>
        <w:widowControl/>
        <w:ind w:firstLineChars="200" w:firstLine="446"/>
        <w:jc w:val="left"/>
        <w:rPr>
          <w:sz w:val="24"/>
        </w:rPr>
      </w:pPr>
      <w:r w:rsidRPr="0005354A">
        <w:rPr>
          <w:rFonts w:hint="eastAsia"/>
          <w:sz w:val="24"/>
        </w:rPr>
        <w:t>（</w:t>
      </w:r>
      <w:r w:rsidRPr="0005354A">
        <w:rPr>
          <w:rFonts w:hint="eastAsia"/>
          <w:sz w:val="24"/>
        </w:rPr>
        <w:t>9</w:t>
      </w:r>
      <w:r w:rsidRPr="0005354A">
        <w:rPr>
          <w:rFonts w:hint="eastAsia"/>
          <w:sz w:val="24"/>
        </w:rPr>
        <w:t>）应在我</w:t>
      </w:r>
      <w:r>
        <w:rPr>
          <w:rFonts w:hint="eastAsia"/>
          <w:sz w:val="24"/>
        </w:rPr>
        <w:t>中心</w:t>
      </w:r>
      <w:r w:rsidRPr="0005354A">
        <w:rPr>
          <w:rFonts w:hint="eastAsia"/>
          <w:sz w:val="24"/>
        </w:rPr>
        <w:t>实际信息安全服务工作中对我</w:t>
      </w:r>
      <w:r>
        <w:rPr>
          <w:rFonts w:hint="eastAsia"/>
          <w:sz w:val="24"/>
        </w:rPr>
        <w:t>中心</w:t>
      </w:r>
      <w:r w:rsidRPr="0005354A">
        <w:rPr>
          <w:rFonts w:hint="eastAsia"/>
          <w:sz w:val="24"/>
        </w:rPr>
        <w:t>的系统、信息、数据有安全保密的义务，进场时必须签订保密协议，并遵守我中心外来人员相关管理规定。</w:t>
      </w:r>
    </w:p>
    <w:p w:rsidR="005E751E" w:rsidRPr="0005354A" w:rsidRDefault="005E751E" w:rsidP="005E751E">
      <w:pPr>
        <w:widowControl/>
        <w:ind w:firstLineChars="200" w:firstLine="446"/>
        <w:jc w:val="left"/>
        <w:rPr>
          <w:sz w:val="24"/>
        </w:rPr>
      </w:pPr>
      <w:r w:rsidRPr="0005354A">
        <w:rPr>
          <w:rFonts w:hint="eastAsia"/>
          <w:sz w:val="24"/>
        </w:rPr>
        <w:t xml:space="preserve">2. </w:t>
      </w:r>
      <w:r w:rsidRPr="0005354A">
        <w:rPr>
          <w:rFonts w:hint="eastAsia"/>
          <w:sz w:val="24"/>
        </w:rPr>
        <w:t>服务及响应要求</w:t>
      </w:r>
    </w:p>
    <w:p w:rsidR="005E751E" w:rsidRPr="0005354A" w:rsidRDefault="005E751E" w:rsidP="005E751E">
      <w:pPr>
        <w:widowControl/>
        <w:ind w:firstLineChars="200" w:firstLine="446"/>
        <w:jc w:val="left"/>
        <w:rPr>
          <w:sz w:val="24"/>
        </w:rPr>
      </w:pPr>
      <w:r w:rsidRPr="0005354A">
        <w:rPr>
          <w:rFonts w:hint="eastAsia"/>
          <w:sz w:val="24"/>
        </w:rPr>
        <w:t>项目实施的项目组织和人员配置方案的主要要求如下：</w:t>
      </w:r>
    </w:p>
    <w:p w:rsidR="005E751E" w:rsidRPr="0005354A" w:rsidRDefault="005E751E" w:rsidP="005E751E">
      <w:pPr>
        <w:widowControl/>
        <w:ind w:firstLineChars="200" w:firstLine="446"/>
        <w:jc w:val="left"/>
        <w:rPr>
          <w:sz w:val="24"/>
        </w:rPr>
      </w:pPr>
      <w:r w:rsidRPr="0005354A">
        <w:rPr>
          <w:rFonts w:hint="eastAsia"/>
          <w:sz w:val="24"/>
        </w:rPr>
        <w:t>（</w:t>
      </w:r>
      <w:r w:rsidRPr="0005354A">
        <w:rPr>
          <w:rFonts w:hint="eastAsia"/>
          <w:sz w:val="24"/>
        </w:rPr>
        <w:t>1</w:t>
      </w:r>
      <w:r w:rsidRPr="0005354A">
        <w:rPr>
          <w:rFonts w:hint="eastAsia"/>
          <w:sz w:val="24"/>
        </w:rPr>
        <w:t>）要求服务方须保证驻场技术人员固定，如因特殊情况需要调整，应在调整前</w:t>
      </w:r>
      <w:r w:rsidRPr="0005354A">
        <w:rPr>
          <w:rFonts w:hint="eastAsia"/>
          <w:sz w:val="24"/>
        </w:rPr>
        <w:t>2</w:t>
      </w:r>
      <w:r w:rsidRPr="0005354A">
        <w:rPr>
          <w:rFonts w:hint="eastAsia"/>
          <w:sz w:val="24"/>
        </w:rPr>
        <w:t>个月以书面形式向我中心申请，并保证</w:t>
      </w:r>
      <w:r w:rsidRPr="0005354A">
        <w:rPr>
          <w:rFonts w:hint="eastAsia"/>
          <w:sz w:val="24"/>
        </w:rPr>
        <w:t>1</w:t>
      </w:r>
      <w:r w:rsidRPr="0005354A">
        <w:rPr>
          <w:rFonts w:hint="eastAsia"/>
          <w:sz w:val="24"/>
        </w:rPr>
        <w:t>个月以上的交接期，我中心有权根据项目情况否决或调整上述申请。调整人员技术能力和资质应符合合同要求。</w:t>
      </w:r>
    </w:p>
    <w:p w:rsidR="005E751E" w:rsidRPr="0005354A" w:rsidRDefault="005E751E" w:rsidP="005E751E">
      <w:pPr>
        <w:widowControl/>
        <w:ind w:firstLineChars="200" w:firstLine="446"/>
        <w:jc w:val="left"/>
        <w:rPr>
          <w:sz w:val="24"/>
        </w:rPr>
      </w:pPr>
      <w:r w:rsidRPr="0005354A">
        <w:rPr>
          <w:rFonts w:hint="eastAsia"/>
          <w:sz w:val="24"/>
        </w:rPr>
        <w:lastRenderedPageBreak/>
        <w:t>（</w:t>
      </w:r>
      <w:r w:rsidRPr="0005354A">
        <w:rPr>
          <w:rFonts w:hint="eastAsia"/>
          <w:sz w:val="24"/>
        </w:rPr>
        <w:t>2</w:t>
      </w:r>
      <w:r w:rsidRPr="0005354A">
        <w:rPr>
          <w:rFonts w:hint="eastAsia"/>
          <w:sz w:val="24"/>
        </w:rPr>
        <w:t>）要求服务方在服务期内建立</w:t>
      </w:r>
      <w:r w:rsidRPr="0005354A">
        <w:rPr>
          <w:rFonts w:hint="eastAsia"/>
          <w:sz w:val="24"/>
        </w:rPr>
        <w:t>7*24</w:t>
      </w:r>
      <w:r w:rsidRPr="0005354A">
        <w:rPr>
          <w:rFonts w:hint="eastAsia"/>
          <w:sz w:val="24"/>
        </w:rPr>
        <w:t>小时服务体系，并保证</w:t>
      </w:r>
      <w:r w:rsidRPr="0005354A">
        <w:rPr>
          <w:rFonts w:hint="eastAsia"/>
          <w:sz w:val="24"/>
        </w:rPr>
        <w:t>24</w:t>
      </w:r>
      <w:r w:rsidRPr="0005354A">
        <w:rPr>
          <w:rFonts w:hint="eastAsia"/>
          <w:sz w:val="24"/>
        </w:rPr>
        <w:t>小时联络渠道畅通。</w:t>
      </w:r>
    </w:p>
    <w:p w:rsidR="005E751E" w:rsidRPr="0005354A" w:rsidRDefault="005E751E" w:rsidP="005E751E">
      <w:pPr>
        <w:widowControl/>
        <w:ind w:firstLineChars="200" w:firstLine="446"/>
        <w:jc w:val="left"/>
        <w:rPr>
          <w:sz w:val="24"/>
        </w:rPr>
      </w:pPr>
      <w:r w:rsidRPr="0005354A">
        <w:rPr>
          <w:rFonts w:hint="eastAsia"/>
          <w:sz w:val="24"/>
        </w:rPr>
        <w:t>（</w:t>
      </w:r>
      <w:r>
        <w:rPr>
          <w:rFonts w:hint="eastAsia"/>
          <w:sz w:val="24"/>
        </w:rPr>
        <w:t>3</w:t>
      </w:r>
      <w:r w:rsidRPr="0005354A">
        <w:rPr>
          <w:rFonts w:hint="eastAsia"/>
          <w:sz w:val="24"/>
        </w:rPr>
        <w:t>）要求服务方在探知各种安全事件发生后，第一时间通知我中心，在此期间不得向任何单位、组织、个人泄露监测内容。</w:t>
      </w:r>
    </w:p>
    <w:p w:rsidR="005E751E" w:rsidRPr="0005354A" w:rsidRDefault="005E751E" w:rsidP="005E751E">
      <w:pPr>
        <w:widowControl/>
        <w:ind w:firstLineChars="200" w:firstLine="446"/>
        <w:jc w:val="left"/>
        <w:rPr>
          <w:sz w:val="24"/>
        </w:rPr>
      </w:pPr>
      <w:r w:rsidRPr="0005354A">
        <w:rPr>
          <w:rFonts w:hint="eastAsia"/>
          <w:sz w:val="24"/>
        </w:rPr>
        <w:t>（</w:t>
      </w:r>
      <w:r>
        <w:rPr>
          <w:rFonts w:hint="eastAsia"/>
          <w:sz w:val="24"/>
        </w:rPr>
        <w:t>4</w:t>
      </w:r>
      <w:r w:rsidRPr="0005354A">
        <w:rPr>
          <w:rFonts w:hint="eastAsia"/>
          <w:sz w:val="24"/>
        </w:rPr>
        <w:t>）要求服务方应具有完善的监测方案，在实际监测工作中必须在不影响我中心业务系统正常服务的前提下进行。</w:t>
      </w:r>
    </w:p>
    <w:p w:rsidR="005E751E" w:rsidRPr="0005354A" w:rsidRDefault="005E751E" w:rsidP="005E751E">
      <w:pPr>
        <w:widowControl/>
        <w:ind w:firstLineChars="200" w:firstLine="446"/>
        <w:jc w:val="left"/>
        <w:rPr>
          <w:sz w:val="24"/>
        </w:rPr>
      </w:pPr>
      <w:r w:rsidRPr="0005354A">
        <w:rPr>
          <w:rFonts w:hint="eastAsia"/>
          <w:sz w:val="24"/>
        </w:rPr>
        <w:t>（</w:t>
      </w:r>
      <w:r>
        <w:rPr>
          <w:rFonts w:hint="eastAsia"/>
          <w:sz w:val="24"/>
        </w:rPr>
        <w:t>5</w:t>
      </w:r>
      <w:r w:rsidRPr="0005354A">
        <w:rPr>
          <w:rFonts w:hint="eastAsia"/>
          <w:sz w:val="24"/>
        </w:rPr>
        <w:t>）要求服务方应具有完善的应急体系，具有本地化的快速应急响应服务，提供</w:t>
      </w:r>
      <w:r w:rsidRPr="0005354A">
        <w:rPr>
          <w:rFonts w:hint="eastAsia"/>
          <w:sz w:val="24"/>
        </w:rPr>
        <w:t>7*24</w:t>
      </w:r>
      <w:r w:rsidRPr="0005354A">
        <w:rPr>
          <w:rFonts w:hint="eastAsia"/>
          <w:sz w:val="24"/>
        </w:rPr>
        <w:t>小时应急服务。针对网络攻击、病毒事件等突发事件及特殊时期的安全形势进行响应，调配相关技术人员在</w:t>
      </w:r>
      <w:r w:rsidRPr="0005354A">
        <w:rPr>
          <w:rFonts w:hint="eastAsia"/>
          <w:sz w:val="24"/>
        </w:rPr>
        <w:t>1</w:t>
      </w:r>
      <w:r w:rsidRPr="0005354A">
        <w:rPr>
          <w:rFonts w:hint="eastAsia"/>
          <w:sz w:val="24"/>
        </w:rPr>
        <w:t>小时的响应时间内到达我中心现场，及时解决由于信息安全问题造成的系统故障。</w:t>
      </w:r>
    </w:p>
    <w:p w:rsidR="005E751E" w:rsidRPr="00031268" w:rsidRDefault="005E751E" w:rsidP="005E751E">
      <w:pPr>
        <w:widowControl/>
        <w:ind w:firstLineChars="200" w:firstLine="446"/>
        <w:jc w:val="left"/>
        <w:rPr>
          <w:sz w:val="24"/>
        </w:rPr>
      </w:pPr>
      <w:r w:rsidRPr="0005354A">
        <w:rPr>
          <w:rFonts w:hint="eastAsia"/>
          <w:sz w:val="24"/>
        </w:rPr>
        <w:t>（</w:t>
      </w:r>
      <w:r>
        <w:rPr>
          <w:rFonts w:hint="eastAsia"/>
          <w:sz w:val="24"/>
        </w:rPr>
        <w:t>6</w:t>
      </w:r>
      <w:r w:rsidRPr="0005354A">
        <w:rPr>
          <w:rFonts w:hint="eastAsia"/>
          <w:sz w:val="24"/>
        </w:rPr>
        <w:t>）要求服务方在项目中使用的各类工具，需向我中心报备，经我中心认可后方可使用。</w:t>
      </w:r>
    </w:p>
    <w:p w:rsidR="005E751E" w:rsidRDefault="005E751E" w:rsidP="005E751E">
      <w:pPr>
        <w:widowControl/>
        <w:ind w:firstLineChars="200" w:firstLine="446"/>
        <w:jc w:val="left"/>
        <w:rPr>
          <w:sz w:val="24"/>
        </w:rPr>
      </w:pPr>
      <w:r w:rsidRPr="005D7978">
        <w:rPr>
          <w:rFonts w:hint="eastAsia"/>
          <w:sz w:val="24"/>
        </w:rPr>
        <w:t>★</w:t>
      </w:r>
      <w:r>
        <w:rPr>
          <w:rFonts w:hint="eastAsia"/>
          <w:sz w:val="24"/>
        </w:rPr>
        <w:t>三、业绩要求</w:t>
      </w:r>
    </w:p>
    <w:p w:rsidR="005E751E" w:rsidRPr="006101B9" w:rsidRDefault="005E751E" w:rsidP="005E751E">
      <w:pPr>
        <w:widowControl/>
        <w:ind w:firstLineChars="200" w:firstLine="446"/>
        <w:jc w:val="left"/>
        <w:rPr>
          <w:sz w:val="24"/>
        </w:rPr>
      </w:pPr>
      <w:r>
        <w:rPr>
          <w:rFonts w:hint="eastAsia"/>
          <w:sz w:val="24"/>
        </w:rPr>
        <w:t>投标人具备</w:t>
      </w:r>
      <w:r w:rsidRPr="006101B9">
        <w:rPr>
          <w:rFonts w:hint="eastAsia"/>
          <w:sz w:val="24"/>
        </w:rPr>
        <w:t>曾实施</w:t>
      </w:r>
      <w:r>
        <w:rPr>
          <w:rFonts w:hint="eastAsia"/>
          <w:sz w:val="24"/>
        </w:rPr>
        <w:t>的网络安全运维</w:t>
      </w:r>
      <w:r w:rsidRPr="006101B9">
        <w:rPr>
          <w:rFonts w:hint="eastAsia"/>
          <w:sz w:val="24"/>
        </w:rPr>
        <w:t>业绩，提供合同扫描件</w:t>
      </w:r>
      <w:r>
        <w:rPr>
          <w:rFonts w:hint="eastAsia"/>
          <w:sz w:val="24"/>
        </w:rPr>
        <w:t>（</w:t>
      </w:r>
      <w:r w:rsidRPr="006101B9">
        <w:rPr>
          <w:rFonts w:hint="eastAsia"/>
          <w:sz w:val="24"/>
        </w:rPr>
        <w:t>包括买卖双方名称及盖章、服务内容、合同签订时间</w:t>
      </w:r>
      <w:r>
        <w:rPr>
          <w:rFonts w:hint="eastAsia"/>
          <w:sz w:val="24"/>
        </w:rPr>
        <w:t>：</w:t>
      </w:r>
      <w:r w:rsidRPr="006101B9">
        <w:rPr>
          <w:rFonts w:hint="eastAsia"/>
          <w:sz w:val="24"/>
        </w:rPr>
        <w:t>应为</w:t>
      </w:r>
      <w:r w:rsidRPr="006101B9">
        <w:rPr>
          <w:rFonts w:hint="eastAsia"/>
          <w:sz w:val="24"/>
        </w:rPr>
        <w:t>2021</w:t>
      </w:r>
      <w:r w:rsidRPr="006101B9">
        <w:rPr>
          <w:rFonts w:hint="eastAsia"/>
          <w:sz w:val="24"/>
        </w:rPr>
        <w:t>年</w:t>
      </w:r>
      <w:r w:rsidRPr="006101B9">
        <w:rPr>
          <w:rFonts w:hint="eastAsia"/>
          <w:sz w:val="24"/>
        </w:rPr>
        <w:t>1</w:t>
      </w:r>
      <w:r w:rsidRPr="006101B9">
        <w:rPr>
          <w:rFonts w:hint="eastAsia"/>
          <w:sz w:val="24"/>
        </w:rPr>
        <w:t>月</w:t>
      </w:r>
      <w:r w:rsidRPr="006101B9">
        <w:rPr>
          <w:rFonts w:hint="eastAsia"/>
          <w:sz w:val="24"/>
        </w:rPr>
        <w:t>1</w:t>
      </w:r>
      <w:r w:rsidRPr="006101B9">
        <w:rPr>
          <w:rFonts w:hint="eastAsia"/>
          <w:sz w:val="24"/>
        </w:rPr>
        <w:t>日或以后）</w:t>
      </w:r>
      <w:r>
        <w:rPr>
          <w:rFonts w:hint="eastAsia"/>
          <w:sz w:val="24"/>
        </w:rPr>
        <w:t>、</w:t>
      </w:r>
      <w:r w:rsidRPr="006101B9">
        <w:rPr>
          <w:rFonts w:hint="eastAsia"/>
          <w:sz w:val="24"/>
        </w:rPr>
        <w:t>合同履行良好的相关证明材料原件扫描件（加盖上述合同甲方单位公章或上述合同中所盖的甲方印章）。</w:t>
      </w:r>
    </w:p>
    <w:p w:rsidR="005E751E" w:rsidRPr="00801B17" w:rsidRDefault="005E751E" w:rsidP="005E751E">
      <w:pPr>
        <w:widowControl/>
        <w:ind w:firstLineChars="200" w:firstLine="446"/>
        <w:jc w:val="left"/>
        <w:rPr>
          <w:sz w:val="24"/>
        </w:rPr>
      </w:pPr>
      <w:r>
        <w:rPr>
          <w:rFonts w:hint="eastAsia"/>
          <w:sz w:val="24"/>
        </w:rPr>
        <w:t>四、</w:t>
      </w:r>
      <w:r w:rsidRPr="00801B17">
        <w:rPr>
          <w:rFonts w:hint="eastAsia"/>
          <w:sz w:val="24"/>
        </w:rPr>
        <w:t>服务人员要求</w:t>
      </w:r>
    </w:p>
    <w:p w:rsidR="005E751E" w:rsidRPr="00801B17" w:rsidRDefault="005E751E" w:rsidP="005E751E">
      <w:pPr>
        <w:widowControl/>
        <w:ind w:firstLineChars="200" w:firstLine="446"/>
        <w:jc w:val="left"/>
        <w:rPr>
          <w:sz w:val="24"/>
        </w:rPr>
      </w:pPr>
      <w:r w:rsidRPr="005D7978">
        <w:rPr>
          <w:rFonts w:hint="eastAsia"/>
          <w:sz w:val="24"/>
        </w:rPr>
        <w:t>★</w:t>
      </w:r>
      <w:r w:rsidRPr="00801B17">
        <w:rPr>
          <w:rFonts w:hint="eastAsia"/>
          <w:sz w:val="24"/>
        </w:rPr>
        <w:t>投标单位需为本项目配置服务人员不少于</w:t>
      </w:r>
      <w:r w:rsidRPr="00801B17">
        <w:rPr>
          <w:rFonts w:hint="eastAsia"/>
          <w:sz w:val="24"/>
        </w:rPr>
        <w:t>5</w:t>
      </w:r>
      <w:r w:rsidRPr="00801B17">
        <w:rPr>
          <w:rFonts w:hint="eastAsia"/>
          <w:sz w:val="24"/>
        </w:rPr>
        <w:t>人，其中</w:t>
      </w:r>
      <w:r w:rsidRPr="00801B17">
        <w:rPr>
          <w:rFonts w:hint="eastAsia"/>
          <w:sz w:val="24"/>
        </w:rPr>
        <w:t>1</w:t>
      </w:r>
      <w:r w:rsidRPr="00801B17">
        <w:rPr>
          <w:rFonts w:hint="eastAsia"/>
          <w:sz w:val="24"/>
        </w:rPr>
        <w:t>名项目负责人，</w:t>
      </w:r>
      <w:r w:rsidRPr="00801B17">
        <w:rPr>
          <w:rFonts w:hint="eastAsia"/>
          <w:sz w:val="24"/>
        </w:rPr>
        <w:t>1</w:t>
      </w:r>
      <w:r w:rsidRPr="00801B17">
        <w:rPr>
          <w:rFonts w:hint="eastAsia"/>
          <w:sz w:val="24"/>
        </w:rPr>
        <w:t>名驻场运维人员，</w:t>
      </w:r>
      <w:r w:rsidRPr="00801B17">
        <w:rPr>
          <w:rFonts w:hint="eastAsia"/>
          <w:sz w:val="24"/>
        </w:rPr>
        <w:t>2</w:t>
      </w:r>
      <w:r w:rsidRPr="00801B17">
        <w:rPr>
          <w:rFonts w:hint="eastAsia"/>
          <w:sz w:val="24"/>
        </w:rPr>
        <w:t>名远程技术支持工程师，</w:t>
      </w:r>
      <w:r w:rsidRPr="00801B17">
        <w:rPr>
          <w:rFonts w:hint="eastAsia"/>
          <w:sz w:val="24"/>
        </w:rPr>
        <w:t>1</w:t>
      </w:r>
      <w:r w:rsidRPr="00801B17">
        <w:rPr>
          <w:rFonts w:hint="eastAsia"/>
          <w:sz w:val="24"/>
        </w:rPr>
        <w:t>名技术专家。</w:t>
      </w:r>
    </w:p>
    <w:p w:rsidR="005E751E" w:rsidRDefault="005E751E" w:rsidP="005E751E">
      <w:pPr>
        <w:widowControl/>
        <w:ind w:firstLineChars="200" w:firstLine="446"/>
        <w:jc w:val="left"/>
        <w:rPr>
          <w:sz w:val="24"/>
        </w:rPr>
      </w:pPr>
      <w:r w:rsidRPr="00801B17">
        <w:rPr>
          <w:rFonts w:hint="eastAsia"/>
          <w:sz w:val="24"/>
        </w:rPr>
        <w:t>项目负责人具备计算机</w:t>
      </w:r>
      <w:r>
        <w:rPr>
          <w:rFonts w:hint="eastAsia"/>
          <w:sz w:val="24"/>
        </w:rPr>
        <w:t>或</w:t>
      </w:r>
      <w:r w:rsidRPr="00801B17">
        <w:rPr>
          <w:rFonts w:hint="eastAsia"/>
          <w:sz w:val="24"/>
        </w:rPr>
        <w:t>网络安全</w:t>
      </w:r>
      <w:r>
        <w:rPr>
          <w:rFonts w:hint="eastAsia"/>
          <w:sz w:val="24"/>
        </w:rPr>
        <w:t>或</w:t>
      </w:r>
      <w:r w:rsidRPr="00801B17">
        <w:rPr>
          <w:rFonts w:hint="eastAsia"/>
          <w:sz w:val="24"/>
        </w:rPr>
        <w:t>信息安全相关专业本科</w:t>
      </w:r>
      <w:r w:rsidRPr="00801B17">
        <w:rPr>
          <w:rFonts w:hint="eastAsia"/>
          <w:sz w:val="24"/>
        </w:rPr>
        <w:t>(</w:t>
      </w:r>
      <w:r w:rsidRPr="00801B17">
        <w:rPr>
          <w:rFonts w:hint="eastAsia"/>
          <w:sz w:val="24"/>
        </w:rPr>
        <w:t>或以上</w:t>
      </w:r>
      <w:r w:rsidRPr="00801B17">
        <w:rPr>
          <w:rFonts w:hint="eastAsia"/>
          <w:sz w:val="24"/>
        </w:rPr>
        <w:t>)</w:t>
      </w:r>
      <w:r w:rsidRPr="00801B17">
        <w:rPr>
          <w:rFonts w:hint="eastAsia"/>
          <w:sz w:val="24"/>
        </w:rPr>
        <w:t>学位证书和中华人民共和国计算机技术与软件专业技术资格（水平）证书（网络工程师）。</w:t>
      </w:r>
    </w:p>
    <w:p w:rsidR="005E751E" w:rsidRPr="0005354A" w:rsidRDefault="005E751E" w:rsidP="005E751E">
      <w:pPr>
        <w:widowControl/>
        <w:ind w:firstLineChars="200" w:firstLine="446"/>
        <w:jc w:val="left"/>
        <w:rPr>
          <w:sz w:val="24"/>
        </w:rPr>
      </w:pPr>
      <w:r>
        <w:rPr>
          <w:rFonts w:hint="eastAsia"/>
          <w:sz w:val="24"/>
        </w:rPr>
        <w:t>五</w:t>
      </w:r>
      <w:r w:rsidRPr="0005354A">
        <w:rPr>
          <w:rFonts w:hint="eastAsia"/>
          <w:sz w:val="24"/>
        </w:rPr>
        <w:t>、验收标准</w:t>
      </w:r>
    </w:p>
    <w:p w:rsidR="005E751E" w:rsidRPr="0005354A" w:rsidRDefault="005E751E" w:rsidP="005E751E">
      <w:pPr>
        <w:widowControl/>
        <w:ind w:firstLineChars="200" w:firstLine="446"/>
        <w:jc w:val="left"/>
        <w:rPr>
          <w:sz w:val="24"/>
        </w:rPr>
      </w:pPr>
      <w:r w:rsidRPr="0005354A">
        <w:rPr>
          <w:rFonts w:hint="eastAsia"/>
          <w:sz w:val="24"/>
        </w:rPr>
        <w:t>（</w:t>
      </w:r>
      <w:r w:rsidRPr="0005354A">
        <w:rPr>
          <w:rFonts w:hint="eastAsia"/>
          <w:sz w:val="24"/>
        </w:rPr>
        <w:t>1</w:t>
      </w:r>
      <w:r w:rsidRPr="0005354A">
        <w:rPr>
          <w:rFonts w:hint="eastAsia"/>
          <w:sz w:val="24"/>
        </w:rPr>
        <w:t>）按照项目需求完成所有服务内容是项目验收的前提。</w:t>
      </w:r>
    </w:p>
    <w:p w:rsidR="005E751E" w:rsidRPr="0005354A" w:rsidRDefault="005E751E" w:rsidP="005E751E">
      <w:pPr>
        <w:widowControl/>
        <w:ind w:firstLineChars="200" w:firstLine="446"/>
        <w:jc w:val="left"/>
        <w:rPr>
          <w:sz w:val="24"/>
        </w:rPr>
      </w:pPr>
      <w:r w:rsidRPr="0005354A">
        <w:rPr>
          <w:rFonts w:hint="eastAsia"/>
          <w:sz w:val="24"/>
        </w:rPr>
        <w:lastRenderedPageBreak/>
        <w:t>（</w:t>
      </w:r>
      <w:r w:rsidRPr="0005354A">
        <w:rPr>
          <w:rFonts w:hint="eastAsia"/>
          <w:sz w:val="24"/>
        </w:rPr>
        <w:t>2</w:t>
      </w:r>
      <w:r w:rsidRPr="0005354A">
        <w:rPr>
          <w:rFonts w:hint="eastAsia"/>
          <w:sz w:val="24"/>
        </w:rPr>
        <w:t>）由项目单位和服务方共同组成验收小组，对服务方提供的服务进行验收，项目验收采用书面审核验收方式。</w:t>
      </w:r>
    </w:p>
    <w:p w:rsidR="005E751E" w:rsidRPr="0005354A" w:rsidRDefault="005E751E" w:rsidP="005E751E">
      <w:pPr>
        <w:widowControl/>
        <w:ind w:firstLineChars="200" w:firstLine="446"/>
        <w:jc w:val="left"/>
        <w:rPr>
          <w:sz w:val="24"/>
        </w:rPr>
      </w:pPr>
      <w:r w:rsidRPr="0005354A">
        <w:rPr>
          <w:rFonts w:hint="eastAsia"/>
          <w:sz w:val="24"/>
        </w:rPr>
        <w:t>（</w:t>
      </w:r>
      <w:r w:rsidRPr="0005354A">
        <w:rPr>
          <w:rFonts w:hint="eastAsia"/>
          <w:sz w:val="24"/>
        </w:rPr>
        <w:t>3</w:t>
      </w:r>
      <w:r w:rsidRPr="0005354A">
        <w:rPr>
          <w:rFonts w:hint="eastAsia"/>
          <w:sz w:val="24"/>
        </w:rPr>
        <w:t>）按合同完成工作后，服务方按照计划任务书可以提出验收申请，并提交项目验收申请表、合同书（复印件）、项目总结报告等资料。</w:t>
      </w:r>
    </w:p>
    <w:p w:rsidR="005E751E" w:rsidRPr="0005354A" w:rsidRDefault="005E751E" w:rsidP="005E751E">
      <w:pPr>
        <w:widowControl/>
        <w:ind w:firstLineChars="200" w:firstLine="446"/>
        <w:jc w:val="left"/>
        <w:rPr>
          <w:sz w:val="24"/>
        </w:rPr>
      </w:pPr>
      <w:r w:rsidRPr="0005354A">
        <w:rPr>
          <w:rFonts w:hint="eastAsia"/>
          <w:sz w:val="24"/>
        </w:rPr>
        <w:t>（</w:t>
      </w:r>
      <w:r w:rsidRPr="0005354A">
        <w:rPr>
          <w:rFonts w:hint="eastAsia"/>
          <w:sz w:val="24"/>
        </w:rPr>
        <w:t>4</w:t>
      </w:r>
      <w:r w:rsidRPr="0005354A">
        <w:rPr>
          <w:rFonts w:hint="eastAsia"/>
          <w:sz w:val="24"/>
        </w:rPr>
        <w:t>）凡有下列情况之一的不通过验收：合同规定的主要任务和指标未完成的；提供的验收资料不全或不真实的。</w:t>
      </w:r>
    </w:p>
    <w:p w:rsidR="005E751E" w:rsidRPr="0005354A" w:rsidRDefault="005E751E" w:rsidP="005E751E">
      <w:pPr>
        <w:widowControl/>
        <w:ind w:firstLineChars="200" w:firstLine="446"/>
        <w:jc w:val="left"/>
        <w:rPr>
          <w:sz w:val="24"/>
        </w:rPr>
      </w:pPr>
      <w:r w:rsidRPr="0005354A">
        <w:rPr>
          <w:rFonts w:hint="eastAsia"/>
          <w:sz w:val="24"/>
        </w:rPr>
        <w:t>（</w:t>
      </w:r>
      <w:r w:rsidRPr="0005354A">
        <w:rPr>
          <w:rFonts w:hint="eastAsia"/>
          <w:sz w:val="24"/>
        </w:rPr>
        <w:t>5</w:t>
      </w:r>
      <w:r w:rsidRPr="0005354A">
        <w:rPr>
          <w:rFonts w:hint="eastAsia"/>
          <w:sz w:val="24"/>
        </w:rPr>
        <w:t>）项目通过验收后，由我中心出具项目验收报告。</w:t>
      </w:r>
    </w:p>
    <w:p w:rsidR="005E751E" w:rsidRDefault="005E751E" w:rsidP="005E751E">
      <w:pPr>
        <w:widowControl/>
        <w:ind w:firstLineChars="200" w:firstLine="446"/>
        <w:jc w:val="left"/>
        <w:rPr>
          <w:sz w:val="24"/>
        </w:rPr>
      </w:pPr>
      <w:r w:rsidRPr="0005354A">
        <w:rPr>
          <w:rFonts w:hint="eastAsia"/>
          <w:sz w:val="24"/>
        </w:rPr>
        <w:t>（</w:t>
      </w:r>
      <w:r w:rsidRPr="0005354A">
        <w:rPr>
          <w:rFonts w:hint="eastAsia"/>
          <w:sz w:val="24"/>
        </w:rPr>
        <w:t>6</w:t>
      </w:r>
      <w:r w:rsidRPr="0005354A">
        <w:rPr>
          <w:rFonts w:hint="eastAsia"/>
          <w:sz w:val="24"/>
        </w:rPr>
        <w:t>）在服务过程中，针对上级主管部门、网信部门、网安部门、大数据中心等监管单位下发的安全通报进行全资产范围内的检测，检测其他资产是否存在类似问题并进行整改。在服务期间，如若出现自查不到位，被监管部门重复通报的现象，我中心有权将考核、评价结论用于本合同执行、服务费用支付等。</w:t>
      </w:r>
    </w:p>
    <w:p w:rsidR="005E751E" w:rsidRPr="006101B9" w:rsidRDefault="005E751E" w:rsidP="005E751E">
      <w:pPr>
        <w:widowControl/>
        <w:ind w:firstLineChars="200" w:firstLine="446"/>
        <w:jc w:val="left"/>
        <w:rPr>
          <w:sz w:val="24"/>
        </w:rPr>
      </w:pPr>
    </w:p>
    <w:p w:rsidR="005E751E" w:rsidRPr="00750AB2" w:rsidRDefault="005E751E" w:rsidP="005E751E">
      <w:pPr>
        <w:widowControl/>
        <w:ind w:firstLineChars="200" w:firstLine="446"/>
        <w:jc w:val="left"/>
        <w:rPr>
          <w:sz w:val="24"/>
        </w:rPr>
      </w:pPr>
    </w:p>
    <w:p w:rsidR="005E751E" w:rsidRPr="00750AB2" w:rsidRDefault="005E751E" w:rsidP="005E751E">
      <w:pPr>
        <w:widowControl/>
        <w:jc w:val="left"/>
        <w:rPr>
          <w:sz w:val="24"/>
        </w:rPr>
      </w:pPr>
      <w:r w:rsidRPr="00750AB2">
        <w:rPr>
          <w:sz w:val="24"/>
        </w:rPr>
        <w:br w:type="page"/>
      </w:r>
    </w:p>
    <w:p w:rsidR="005E751E" w:rsidRPr="000F460C" w:rsidRDefault="005E751E" w:rsidP="005E751E">
      <w:pPr>
        <w:pStyle w:val="a9"/>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5E751E" w:rsidRPr="000F460C" w:rsidRDefault="005E751E" w:rsidP="005E751E">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 xml:space="preserve"> </w:t>
      </w:r>
    </w:p>
    <w:p w:rsidR="005E751E" w:rsidRPr="00C4698B" w:rsidRDefault="005E751E" w:rsidP="005E751E">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Pr="00C4698B">
        <w:rPr>
          <w:rFonts w:ascii="Times New Roman" w:eastAsia="宋体" w:hAnsi="Times New Roman" w:cs="Times New Roman" w:hint="eastAsia"/>
          <w:color w:val="auto"/>
        </w:rPr>
        <w:t>响应招标、参加投标竞争的法人、其他组织或者自然人。</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5E751E" w:rsidRPr="000F460C" w:rsidRDefault="005E751E" w:rsidP="005E751E">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5E751E" w:rsidRPr="000F460C" w:rsidRDefault="005E751E" w:rsidP="005E751E">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5E751E" w:rsidRPr="000F460C" w:rsidRDefault="005E751E" w:rsidP="005E751E">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Pr="000F460C">
        <w:rPr>
          <w:rFonts w:ascii="Times New Roman" w:eastAsia="宋体" w:hAnsi="Times New Roman" w:cs="Times New Roman"/>
          <w:color w:val="auto"/>
        </w:rPr>
        <w:t>《投标邀请函》接受联合体投标的：</w:t>
      </w:r>
    </w:p>
    <w:p w:rsidR="005E751E" w:rsidRPr="000F460C" w:rsidRDefault="005E751E" w:rsidP="005E751E">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5E751E" w:rsidRPr="000F460C" w:rsidRDefault="005E751E" w:rsidP="005E751E">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5E751E" w:rsidRPr="000F460C" w:rsidRDefault="005E751E" w:rsidP="005E751E">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5E751E" w:rsidRPr="000F460C" w:rsidRDefault="005E751E" w:rsidP="005E751E">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7D7E2D">
        <w:rPr>
          <w:rFonts w:ascii="Times New Roman" w:eastAsia="宋体" w:hAnsi="Times New Roman" w:cs="Times New Roman" w:hint="eastAsia"/>
          <w:color w:val="auto"/>
        </w:rPr>
        <w:t>下载招标文件</w:t>
      </w:r>
      <w:r w:rsidRPr="007D7E2D">
        <w:rPr>
          <w:rFonts w:ascii="Times New Roman" w:eastAsia="宋体" w:hAnsi="Times New Roman" w:cs="Times New Roman"/>
          <w:color w:val="auto"/>
        </w:rPr>
        <w:t>时，应以联合体协议中确定的主体方名义</w:t>
      </w:r>
      <w:r w:rsidRPr="007D7E2D">
        <w:rPr>
          <w:rFonts w:ascii="Times New Roman" w:eastAsia="宋体" w:hAnsi="Times New Roman" w:cs="Times New Roman" w:hint="eastAsia"/>
          <w:color w:val="auto"/>
        </w:rPr>
        <w:t>下载</w:t>
      </w:r>
      <w:r w:rsidRPr="007D7E2D">
        <w:rPr>
          <w:rFonts w:ascii="Times New Roman" w:eastAsia="宋体" w:hAnsi="Times New Roman" w:cs="Times New Roman"/>
          <w:color w:val="auto"/>
        </w:rPr>
        <w:t>。</w:t>
      </w:r>
    </w:p>
    <w:p w:rsidR="005E751E" w:rsidRPr="000F460C" w:rsidRDefault="005E751E" w:rsidP="005E751E">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5E751E" w:rsidRPr="000F460C" w:rsidRDefault="005E751E" w:rsidP="005E751E">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5E751E" w:rsidRPr="000F460C" w:rsidRDefault="005E751E" w:rsidP="005E751E">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5E751E" w:rsidRPr="000F460C" w:rsidRDefault="005E751E" w:rsidP="005E751E">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5E751E" w:rsidRPr="000F460C" w:rsidRDefault="005E751E" w:rsidP="005E751E">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5E751E" w:rsidRPr="000F460C" w:rsidRDefault="005E751E" w:rsidP="005E751E">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5E751E" w:rsidRPr="00D0125A" w:rsidRDefault="005E751E" w:rsidP="005E751E">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5E751E" w:rsidRPr="00D0125A" w:rsidRDefault="005E751E" w:rsidP="005E751E">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5E751E"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5E751E" w:rsidRPr="00C4698B" w:rsidRDefault="005E751E" w:rsidP="005E751E">
      <w:pPr>
        <w:pStyle w:val="Default"/>
        <w:spacing w:line="360" w:lineRule="auto"/>
        <w:ind w:firstLineChars="200" w:firstLine="446"/>
        <w:jc w:val="both"/>
        <w:rPr>
          <w:rFonts w:ascii="Times New Roman" w:eastAsia="宋体" w:hAnsi="Times New Roman" w:cs="Times New Roman"/>
          <w:color w:val="auto"/>
        </w:rPr>
      </w:pPr>
      <w:bookmarkStart w:id="4" w:name="OLE_LINK5"/>
      <w:bookmarkStart w:id="5"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4"/>
    <w:bookmarkEnd w:id="5"/>
    <w:p w:rsidR="005E751E" w:rsidRPr="00C627B1" w:rsidRDefault="005E751E" w:rsidP="005E751E">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5E751E" w:rsidRPr="00C627B1" w:rsidRDefault="005E751E" w:rsidP="005E751E">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5E751E" w:rsidRPr="00C627B1" w:rsidRDefault="005E751E" w:rsidP="005E751E">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5E751E" w:rsidRPr="00C627B1" w:rsidRDefault="005E751E" w:rsidP="005E751E">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5E751E"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5E751E" w:rsidRPr="00C4698B" w:rsidRDefault="005E751E" w:rsidP="005E751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5E751E" w:rsidRPr="001B5624" w:rsidRDefault="005E751E" w:rsidP="005E751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E751E" w:rsidRPr="005F15EF" w:rsidRDefault="005E751E" w:rsidP="005E751E">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的通知》（津财采</w:t>
      </w:r>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E751E" w:rsidRPr="005F15EF" w:rsidRDefault="005E751E" w:rsidP="005E751E">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E751E" w:rsidRPr="005F15EF" w:rsidRDefault="005E751E" w:rsidP="005E751E">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E751E" w:rsidRPr="005F15EF" w:rsidRDefault="005E751E" w:rsidP="005E751E">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个工作日内作出答复，但答复的内容不得涉及商业秘密或者依法应当保密的内容。</w:t>
      </w:r>
    </w:p>
    <w:p w:rsidR="005E751E" w:rsidRPr="005F15EF" w:rsidRDefault="005E751E" w:rsidP="005E751E">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E751E" w:rsidRPr="005F15EF" w:rsidRDefault="005E751E" w:rsidP="005E751E">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E751E" w:rsidRDefault="005E751E" w:rsidP="005E751E">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5E751E" w:rsidRPr="005F15EF" w:rsidRDefault="005E751E" w:rsidP="005E751E">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E751E" w:rsidRPr="005F15EF" w:rsidRDefault="005E751E" w:rsidP="005E751E">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）质疑函应当符合《政府采购质疑和投诉办法》（财政部令第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Pr="00F67C9A">
        <w:rPr>
          <w:rFonts w:ascii="Times New Roman" w:eastAsia="宋体" w:hAnsi="Times New Roman" w:cs="Times New Roman" w:hint="eastAsia"/>
          <w:color w:val="auto"/>
        </w:rPr>
        <w:t>并按照</w:t>
      </w:r>
      <w:r>
        <w:rPr>
          <w:rFonts w:ascii="Times New Roman" w:eastAsia="宋体" w:hAnsi="Times New Roman" w:cs="Times New Roman" w:hint="eastAsia"/>
          <w:color w:val="auto"/>
        </w:rPr>
        <w:t>统一格式</w:t>
      </w:r>
      <w:r w:rsidRPr="00FA05DF">
        <w:rPr>
          <w:rFonts w:ascii="Times New Roman" w:eastAsia="宋体" w:hAnsi="Times New Roman" w:cs="Times New Roman" w:hint="eastAsia"/>
          <w:color w:val="auto"/>
        </w:rPr>
        <w:t>提出</w:t>
      </w:r>
      <w:r w:rsidRPr="006C7A95">
        <w:rPr>
          <w:rFonts w:ascii="Times New Roman" w:eastAsia="宋体" w:hAnsi="Times New Roman" w:cs="Times New Roman" w:hint="eastAsia"/>
          <w:color w:val="auto"/>
        </w:rPr>
        <w:t>（具体格式可参照天津市政府采购网（</w:t>
      </w:r>
      <w:r>
        <w:rPr>
          <w:rFonts w:ascii="Times New Roman" w:eastAsia="宋体" w:hAnsi="Times New Roman" w:cs="Times New Roman" w:hint="eastAsia"/>
          <w:color w:val="auto"/>
        </w:rPr>
        <w:t>http://tjgp.cz.tj.gov.cn</w:t>
      </w:r>
      <w:r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5E751E" w:rsidRPr="005F15EF" w:rsidRDefault="005E751E" w:rsidP="005E751E">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5E751E" w:rsidRPr="000F460C" w:rsidRDefault="005E751E" w:rsidP="005E751E">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）招标项目需求</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）投标须知</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5E751E" w:rsidRPr="00C4698B" w:rsidRDefault="005E751E" w:rsidP="005E751E">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5E751E" w:rsidRPr="000F460C" w:rsidRDefault="005E751E" w:rsidP="005E751E">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核对发现有不一致或供应商无正当理由不按时提供原件的，按有关规定执行。</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5E751E"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5E751E" w:rsidRPr="00C4698B" w:rsidRDefault="005E751E" w:rsidP="005E751E">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如投标多个包的，要求按包分别独立制作投标文件。</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Pr>
          <w:rFonts w:ascii="Times New Roman" w:eastAsia="宋体" w:hAnsi="Times New Roman" w:cs="Times New Roman"/>
          <w:color w:val="auto"/>
        </w:rPr>
        <w:t>采购人、采购代</w:t>
      </w:r>
      <w:r>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5E751E" w:rsidRPr="00C627B1" w:rsidRDefault="005E751E" w:rsidP="005E751E">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EA3D2D">
        <w:rPr>
          <w:rFonts w:ascii="Times New Roman" w:eastAsia="宋体"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5E751E" w:rsidRPr="000F460C" w:rsidRDefault="005E751E" w:rsidP="005E751E">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5E751E" w:rsidRPr="00C627B1" w:rsidRDefault="005E751E" w:rsidP="005E751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Pr>
          <w:rFonts w:ascii="Times New Roman" w:eastAsia="宋体" w:hAnsi="Times New Roman" w:cs="Times New Roman"/>
          <w:color w:val="auto"/>
        </w:rPr>
        <w:t>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w:t>
      </w:r>
      <w:r w:rsidRPr="0030095B">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Pr>
          <w:rFonts w:ascii="Times New Roman" w:eastAsia="宋体" w:hAnsi="Times New Roman" w:cs="Times New Roman" w:hint="eastAsia"/>
          <w:color w:val="auto"/>
        </w:rPr>
        <w:t>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5E751E" w:rsidRPr="00C4698B" w:rsidRDefault="005E751E" w:rsidP="005E751E">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5E751E" w:rsidRPr="00C4698B" w:rsidRDefault="005E751E" w:rsidP="005E751E">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5E751E" w:rsidRDefault="005E751E" w:rsidP="005E751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5E751E" w:rsidRPr="0038382B" w:rsidRDefault="005E751E" w:rsidP="005E751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lastRenderedPageBreak/>
        <w:t>特别提醒：</w:t>
      </w:r>
    </w:p>
    <w:p w:rsidR="005E751E" w:rsidRPr="0038382B" w:rsidRDefault="005E751E" w:rsidP="005E751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5E751E" w:rsidRPr="0038382B" w:rsidRDefault="005E751E" w:rsidP="005E751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Pr="00B601DA">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Pr="00B601DA">
        <w:rPr>
          <w:rFonts w:ascii="Times New Roman" w:eastAsia="宋体" w:hAnsi="Times New Roman" w:cs="Times New Roman" w:hint="eastAsia"/>
          <w:color w:val="auto"/>
        </w:rPr>
        <w:t>word</w:t>
      </w:r>
      <w:r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5E751E" w:rsidRPr="0038382B" w:rsidRDefault="005E751E" w:rsidP="005E751E">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5E751E" w:rsidRPr="000F460C" w:rsidRDefault="005E751E" w:rsidP="005E751E">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5E751E" w:rsidRPr="0038382B" w:rsidRDefault="005E751E" w:rsidP="005E751E">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5E751E" w:rsidRPr="00C4698B" w:rsidRDefault="005E751E" w:rsidP="005E751E">
      <w:pPr>
        <w:pStyle w:val="Default"/>
        <w:spacing w:line="360" w:lineRule="auto"/>
        <w:ind w:firstLineChars="200" w:firstLine="446"/>
        <w:jc w:val="both"/>
        <w:rPr>
          <w:rFonts w:ascii="Times New Roman" w:eastAsia="宋体" w:hAnsi="Times New Roman" w:cs="Times New Roman"/>
          <w:color w:val="auto"/>
        </w:rPr>
      </w:pPr>
    </w:p>
    <w:p w:rsidR="005E751E" w:rsidRPr="000F460C" w:rsidRDefault="005E751E" w:rsidP="005E751E">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5E751E" w:rsidRPr="00C627B1" w:rsidRDefault="005E751E" w:rsidP="005E751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5E751E" w:rsidRPr="00C627B1" w:rsidRDefault="005E751E" w:rsidP="005E751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A010CA">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5E751E"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5E751E" w:rsidRPr="00C4698B" w:rsidRDefault="005E751E" w:rsidP="005E751E">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5E751E" w:rsidRPr="00C4698B" w:rsidRDefault="005E751E" w:rsidP="005E751E">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5E751E" w:rsidRPr="00C4698B" w:rsidRDefault="005E751E" w:rsidP="005E751E">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5E751E" w:rsidRPr="00C4698B" w:rsidRDefault="005E751E" w:rsidP="005E751E">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5E751E" w:rsidRPr="00C4698B" w:rsidRDefault="005E751E" w:rsidP="005E751E">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5E751E" w:rsidRPr="00C4698B" w:rsidRDefault="005E751E" w:rsidP="005E751E">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5E751E" w:rsidRPr="00C4698B" w:rsidRDefault="005E751E" w:rsidP="005E751E">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5E751E" w:rsidRPr="00C4698B" w:rsidRDefault="005E751E" w:rsidP="005E751E">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5E751E" w:rsidRPr="00B25D17" w:rsidRDefault="005E751E" w:rsidP="005E751E">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5E751E" w:rsidRPr="00B25D17" w:rsidRDefault="005E751E" w:rsidP="005E751E">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5E751E" w:rsidRPr="00B25D17" w:rsidRDefault="005E751E" w:rsidP="005E751E">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5E751E" w:rsidRPr="00B25D17" w:rsidRDefault="005E751E" w:rsidP="005E751E">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5E751E" w:rsidRPr="00B25D17" w:rsidRDefault="005E751E" w:rsidP="005E751E">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5E751E" w:rsidRPr="00B25D17" w:rsidRDefault="005E751E" w:rsidP="005E751E">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5E751E" w:rsidRPr="00B25D17" w:rsidRDefault="005E751E" w:rsidP="005E751E">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5E751E" w:rsidRPr="00B25D17" w:rsidRDefault="005E751E" w:rsidP="005E751E">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5E751E" w:rsidRPr="00B25D17" w:rsidRDefault="005E751E" w:rsidP="005E751E">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5E751E" w:rsidRPr="000F4D4E"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5E751E" w:rsidRPr="000F4D4E" w:rsidRDefault="005E751E" w:rsidP="005E751E">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5E751E" w:rsidRPr="000F4D4E" w:rsidRDefault="005E751E" w:rsidP="005E751E">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5E751E" w:rsidRPr="000F4D4E" w:rsidRDefault="005E751E" w:rsidP="005E751E">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5E751E" w:rsidRPr="000F4D4E" w:rsidRDefault="005E751E" w:rsidP="005E751E">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5E751E" w:rsidRPr="000F4D4E"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5E751E" w:rsidRPr="000F460C" w:rsidRDefault="005E751E" w:rsidP="005E751E">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Pr>
          <w:rFonts w:ascii="Times New Roman" w:eastAsia="宋体" w:hAnsi="Times New Roman" w:cs="Times New Roman" w:hint="eastAsia"/>
          <w:color w:val="auto"/>
        </w:rPr>
        <w:t>电子</w:t>
      </w:r>
      <w:r>
        <w:rPr>
          <w:rFonts w:ascii="Times New Roman" w:eastAsia="宋体" w:hAnsi="Times New Roman" w:cs="Times New Roman"/>
          <w:color w:val="auto"/>
        </w:rPr>
        <w:t>文件</w:t>
      </w:r>
      <w:r>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5E751E" w:rsidRPr="000F460C" w:rsidRDefault="005E751E" w:rsidP="005E751E">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5E751E" w:rsidRPr="000F4D4E"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0F4D4E">
        <w:rPr>
          <w:rFonts w:ascii="Times New Roman" w:hAnsi="Times New Roman" w:cs="Times New Roman"/>
          <w:color w:val="auto"/>
        </w:rPr>
        <w:lastRenderedPageBreak/>
        <w:t>理机构沟通并作书面记录。采购人或者采购代理机构确认后，应当修改招标文件，重新组织采购活动。</w:t>
      </w:r>
    </w:p>
    <w:p w:rsidR="005E751E" w:rsidRPr="000F4D4E"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5E751E" w:rsidRPr="000F4D4E"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或评标委员会经采购人授权后</w:t>
      </w:r>
      <w:r w:rsidRPr="000F460C">
        <w:rPr>
          <w:rFonts w:ascii="Times New Roman" w:eastAsia="宋体" w:hAnsi="Times New Roman" w:cs="Times New Roman"/>
          <w:color w:val="auto"/>
        </w:rPr>
        <w:t>按中标候选供应商顺序确定中标供应商。</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lastRenderedPageBreak/>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5E751E" w:rsidRDefault="005E751E" w:rsidP="005E751E">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5E751E" w:rsidRPr="000F460C" w:rsidRDefault="005E751E" w:rsidP="005E751E">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5E751E" w:rsidRPr="000F460C"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5E751E" w:rsidRPr="00C627B1" w:rsidRDefault="005E751E" w:rsidP="005E751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5E751E" w:rsidRDefault="005E751E" w:rsidP="005E751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30095B">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5E751E" w:rsidRPr="000F4D4E"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0F4D4E">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lastRenderedPageBreak/>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的“查看排序和得分”中获取未中标人本人的评审得分与排序。</w:t>
      </w:r>
    </w:p>
    <w:p w:rsidR="005E751E" w:rsidRPr="00CB40AA" w:rsidRDefault="005E751E" w:rsidP="005E751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5E751E" w:rsidRPr="00CB40AA" w:rsidRDefault="005E751E" w:rsidP="005E751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数字证书仍可使用）登录</w:t>
      </w:r>
      <w:r w:rsidRPr="00063218">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5E751E" w:rsidRPr="00C627B1" w:rsidRDefault="005E751E" w:rsidP="005E751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5E751E" w:rsidRPr="00C627B1" w:rsidRDefault="005E751E" w:rsidP="005E751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5E751E" w:rsidRPr="00C627B1" w:rsidRDefault="005E751E" w:rsidP="005E751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5E751E" w:rsidRPr="00C627B1" w:rsidRDefault="005E751E" w:rsidP="005E751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中标供应商未能按合同规定履行其义务，采购人有权没收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5E751E" w:rsidRPr="000F4D4E"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5E751E" w:rsidRPr="000F4D4E"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5E751E" w:rsidRPr="000F4D4E"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5E751E" w:rsidRPr="000F4D4E" w:rsidRDefault="005E751E" w:rsidP="005E751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5E751E" w:rsidRDefault="005E751E" w:rsidP="005E751E">
      <w:pPr>
        <w:widowControl/>
        <w:jc w:val="left"/>
        <w:rPr>
          <w:b/>
          <w:bCs/>
          <w:kern w:val="28"/>
          <w:sz w:val="32"/>
          <w:szCs w:val="32"/>
          <w:lang w:val="x-none" w:eastAsia="x-none"/>
        </w:rPr>
      </w:pPr>
      <w:r>
        <w:br w:type="page"/>
      </w:r>
    </w:p>
    <w:p w:rsidR="005E751E" w:rsidRPr="00750AB2" w:rsidRDefault="005E751E" w:rsidP="005E751E">
      <w:pPr>
        <w:pStyle w:val="a9"/>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5E751E" w:rsidRPr="00750AB2" w:rsidRDefault="005E751E" w:rsidP="005E751E">
      <w:pPr>
        <w:tabs>
          <w:tab w:val="left" w:pos="412"/>
          <w:tab w:val="left" w:pos="618"/>
        </w:tabs>
        <w:spacing w:line="520" w:lineRule="exact"/>
        <w:jc w:val="center"/>
        <w:rPr>
          <w:b/>
          <w:sz w:val="30"/>
          <w:szCs w:val="30"/>
        </w:rPr>
      </w:pPr>
      <w:r w:rsidRPr="00750AB2">
        <w:rPr>
          <w:b/>
          <w:sz w:val="30"/>
          <w:szCs w:val="30"/>
        </w:rPr>
        <w:t>合同一般条款</w:t>
      </w:r>
    </w:p>
    <w:p w:rsidR="005E751E" w:rsidRPr="00750AB2" w:rsidRDefault="005E751E" w:rsidP="005E751E">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5E751E" w:rsidRPr="00750AB2" w:rsidRDefault="005E751E" w:rsidP="005E751E">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5E751E" w:rsidRDefault="005E751E" w:rsidP="005E751E">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5E751E" w:rsidRDefault="005E751E" w:rsidP="005E751E">
      <w:pPr>
        <w:pStyle w:val="ab"/>
        <w:numPr>
          <w:ilvl w:val="0"/>
          <w:numId w:val="15"/>
        </w:numPr>
        <w:spacing w:line="480" w:lineRule="exact"/>
        <w:ind w:firstLineChars="0"/>
        <w:rPr>
          <w:sz w:val="24"/>
          <w:szCs w:val="24"/>
        </w:rPr>
      </w:pPr>
      <w:r w:rsidRPr="00B04DAB">
        <w:rPr>
          <w:rFonts w:hint="eastAsia"/>
          <w:sz w:val="24"/>
          <w:szCs w:val="24"/>
        </w:rPr>
        <w:t>本合同为中小企业预留合同</w:t>
      </w:r>
    </w:p>
    <w:p w:rsidR="005E751E" w:rsidRPr="00B04DAB" w:rsidRDefault="005E751E" w:rsidP="005E751E">
      <w:pPr>
        <w:pStyle w:val="ab"/>
        <w:numPr>
          <w:ilvl w:val="0"/>
          <w:numId w:val="15"/>
        </w:numPr>
        <w:spacing w:line="480" w:lineRule="exact"/>
        <w:ind w:firstLineChars="0"/>
        <w:rPr>
          <w:sz w:val="24"/>
          <w:szCs w:val="24"/>
        </w:rPr>
      </w:pPr>
      <w:r>
        <w:rPr>
          <w:rFonts w:hint="eastAsia"/>
          <w:sz w:val="24"/>
          <w:szCs w:val="24"/>
        </w:rPr>
        <w:t>本合同非中小企业预留合同</w:t>
      </w:r>
    </w:p>
    <w:p w:rsidR="005E751E" w:rsidRPr="00750AB2" w:rsidRDefault="005E751E" w:rsidP="005E751E">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5E751E" w:rsidRPr="00750AB2" w:rsidRDefault="005E751E" w:rsidP="005E751E">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5E751E" w:rsidRPr="00750AB2" w:rsidRDefault="005E751E" w:rsidP="005E751E">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5E751E" w:rsidRPr="00750AB2" w:rsidRDefault="005E751E" w:rsidP="005E751E">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5E751E" w:rsidRPr="00750AB2" w:rsidRDefault="005E751E" w:rsidP="005E751E">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5E751E" w:rsidRPr="00750AB2" w:rsidRDefault="005E751E" w:rsidP="005E751E">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5E751E" w:rsidRPr="00750AB2" w:rsidRDefault="005E751E" w:rsidP="005E751E">
      <w:pPr>
        <w:tabs>
          <w:tab w:val="left" w:pos="360"/>
        </w:tabs>
        <w:spacing w:line="520" w:lineRule="exact"/>
        <w:ind w:firstLineChars="200" w:firstLine="446"/>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5E751E" w:rsidRPr="00750AB2" w:rsidRDefault="005E751E" w:rsidP="005E751E">
      <w:pPr>
        <w:tabs>
          <w:tab w:val="left" w:pos="360"/>
        </w:tabs>
        <w:spacing w:line="520" w:lineRule="exact"/>
        <w:ind w:firstLineChars="200" w:firstLine="446"/>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5E751E" w:rsidRPr="00750AB2" w:rsidRDefault="005E751E" w:rsidP="005E751E">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5E751E" w:rsidRPr="00750AB2" w:rsidRDefault="005E751E" w:rsidP="005E751E">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5E751E" w:rsidRPr="00750AB2" w:rsidRDefault="005E751E" w:rsidP="005E751E">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5E751E" w:rsidRPr="00750AB2" w:rsidRDefault="005E751E" w:rsidP="005E751E">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5E751E" w:rsidRPr="00750AB2" w:rsidRDefault="005E751E" w:rsidP="005E751E">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5E751E" w:rsidRPr="00750AB2" w:rsidRDefault="005E751E" w:rsidP="005E751E">
      <w:pPr>
        <w:pStyle w:val="20"/>
        <w:spacing w:line="520" w:lineRule="exact"/>
        <w:ind w:leftChars="-50" w:left="-97" w:firstLineChars="200" w:firstLine="446"/>
        <w:rPr>
          <w:sz w:val="24"/>
          <w:szCs w:val="24"/>
        </w:rPr>
      </w:pPr>
      <w:r>
        <w:rPr>
          <w:rFonts w:hint="eastAsia"/>
          <w:sz w:val="24"/>
          <w:szCs w:val="24"/>
        </w:rPr>
        <w:lastRenderedPageBreak/>
        <w:t>八</w:t>
      </w:r>
      <w:r w:rsidRPr="00750AB2">
        <w:rPr>
          <w:sz w:val="24"/>
          <w:szCs w:val="24"/>
        </w:rPr>
        <w:t>、有关涉及本合同供方向天津市政府采购中心所提交的投标文件及有关澄清资料和服务承诺均视为本合同不可分割的部分，对供方具有约束力。</w:t>
      </w:r>
    </w:p>
    <w:p w:rsidR="005E751E" w:rsidRPr="00750AB2" w:rsidRDefault="005E751E" w:rsidP="005E751E">
      <w:pPr>
        <w:tabs>
          <w:tab w:val="left" w:pos="0"/>
          <w:tab w:val="left" w:pos="315"/>
        </w:tabs>
        <w:spacing w:line="520" w:lineRule="exact"/>
        <w:ind w:firstLineChars="200" w:firstLine="446"/>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5E751E" w:rsidRPr="00750AB2" w:rsidTr="00233583">
        <w:tc>
          <w:tcPr>
            <w:tcW w:w="4261" w:type="dxa"/>
          </w:tcPr>
          <w:p w:rsidR="005E751E" w:rsidRPr="00750AB2" w:rsidRDefault="005E751E" w:rsidP="00233583">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5E751E" w:rsidRPr="00750AB2" w:rsidRDefault="005E751E" w:rsidP="00233583">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5E751E" w:rsidRPr="00750AB2" w:rsidTr="00233583">
        <w:tc>
          <w:tcPr>
            <w:tcW w:w="4261" w:type="dxa"/>
          </w:tcPr>
          <w:p w:rsidR="005E751E" w:rsidRPr="00750AB2" w:rsidRDefault="005E751E" w:rsidP="00233583">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5E751E" w:rsidRPr="00750AB2" w:rsidRDefault="005E751E" w:rsidP="00233583">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5E751E" w:rsidRPr="00750AB2" w:rsidTr="00233583">
        <w:tc>
          <w:tcPr>
            <w:tcW w:w="4261" w:type="dxa"/>
          </w:tcPr>
          <w:p w:rsidR="005E751E" w:rsidRPr="00750AB2" w:rsidRDefault="005E751E" w:rsidP="00233583">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5E751E" w:rsidRPr="00750AB2" w:rsidRDefault="005E751E" w:rsidP="00233583">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5E751E" w:rsidRPr="00750AB2" w:rsidTr="00233583">
        <w:tc>
          <w:tcPr>
            <w:tcW w:w="4261" w:type="dxa"/>
          </w:tcPr>
          <w:p w:rsidR="005E751E" w:rsidRPr="00750AB2" w:rsidRDefault="005E751E" w:rsidP="00233583">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5E751E" w:rsidRPr="00750AB2" w:rsidRDefault="005E751E" w:rsidP="00233583">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5E751E" w:rsidRPr="00750AB2" w:rsidTr="00233583">
        <w:tc>
          <w:tcPr>
            <w:tcW w:w="4261" w:type="dxa"/>
          </w:tcPr>
          <w:p w:rsidR="005E751E" w:rsidRPr="00750AB2" w:rsidRDefault="005E751E" w:rsidP="00233583">
            <w:pPr>
              <w:tabs>
                <w:tab w:val="left" w:pos="360"/>
              </w:tabs>
              <w:spacing w:line="520" w:lineRule="exact"/>
              <w:rPr>
                <w:sz w:val="24"/>
                <w:szCs w:val="24"/>
              </w:rPr>
            </w:pPr>
            <w:r w:rsidRPr="00750AB2">
              <w:rPr>
                <w:sz w:val="24"/>
                <w:szCs w:val="24"/>
              </w:rPr>
              <w:t>电话：</w:t>
            </w:r>
          </w:p>
        </w:tc>
        <w:tc>
          <w:tcPr>
            <w:tcW w:w="4261" w:type="dxa"/>
          </w:tcPr>
          <w:p w:rsidR="005E751E" w:rsidRPr="00750AB2" w:rsidRDefault="005E751E" w:rsidP="00233583">
            <w:pPr>
              <w:tabs>
                <w:tab w:val="left" w:pos="360"/>
              </w:tabs>
              <w:spacing w:line="520" w:lineRule="exact"/>
              <w:rPr>
                <w:sz w:val="24"/>
                <w:szCs w:val="24"/>
              </w:rPr>
            </w:pPr>
            <w:r w:rsidRPr="00750AB2">
              <w:rPr>
                <w:sz w:val="24"/>
                <w:szCs w:val="24"/>
              </w:rPr>
              <w:t>电话：</w:t>
            </w:r>
          </w:p>
        </w:tc>
      </w:tr>
    </w:tbl>
    <w:p w:rsidR="005E751E" w:rsidRPr="00750AB2" w:rsidRDefault="005E751E" w:rsidP="005E751E">
      <w:pPr>
        <w:rPr>
          <w:sz w:val="24"/>
          <w:szCs w:val="24"/>
        </w:rPr>
      </w:pPr>
    </w:p>
    <w:p w:rsidR="005E751E" w:rsidRPr="00750AB2" w:rsidRDefault="005E751E" w:rsidP="005E751E">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5E751E" w:rsidRPr="00750AB2" w:rsidRDefault="005E751E" w:rsidP="005E751E">
      <w:pPr>
        <w:jc w:val="center"/>
        <w:rPr>
          <w:b/>
          <w:sz w:val="30"/>
          <w:szCs w:val="30"/>
        </w:rPr>
      </w:pPr>
      <w:r w:rsidRPr="00750AB2">
        <w:rPr>
          <w:b/>
          <w:sz w:val="30"/>
          <w:szCs w:val="30"/>
        </w:rPr>
        <w:br w:type="page"/>
      </w:r>
      <w:r w:rsidRPr="00750AB2">
        <w:rPr>
          <w:b/>
          <w:sz w:val="30"/>
          <w:szCs w:val="30"/>
        </w:rPr>
        <w:lastRenderedPageBreak/>
        <w:t>合同特殊条款</w:t>
      </w:r>
    </w:p>
    <w:p w:rsidR="005E751E" w:rsidRPr="00750AB2" w:rsidRDefault="005E751E" w:rsidP="005E751E">
      <w:pPr>
        <w:tabs>
          <w:tab w:val="left" w:pos="360"/>
        </w:tabs>
        <w:spacing w:line="520" w:lineRule="exact"/>
        <w:ind w:firstLineChars="171" w:firstLine="382"/>
        <w:rPr>
          <w:color w:val="000000"/>
          <w:sz w:val="24"/>
          <w:szCs w:val="24"/>
        </w:rPr>
      </w:pPr>
    </w:p>
    <w:p w:rsidR="005E751E" w:rsidRPr="00750AB2" w:rsidRDefault="005E751E" w:rsidP="005E751E">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5E751E" w:rsidRPr="00750AB2" w:rsidRDefault="005E751E" w:rsidP="005E751E">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5E751E" w:rsidRPr="00750AB2" w:rsidRDefault="005E751E" w:rsidP="005E751E">
      <w:pPr>
        <w:autoSpaceDE w:val="0"/>
        <w:autoSpaceDN w:val="0"/>
        <w:adjustRightInd w:val="0"/>
        <w:spacing w:line="360" w:lineRule="auto"/>
        <w:ind w:firstLineChars="200" w:firstLine="446"/>
        <w:rPr>
          <w:sz w:val="24"/>
        </w:rPr>
      </w:pPr>
    </w:p>
    <w:p w:rsidR="005E751E" w:rsidRPr="00750AB2" w:rsidRDefault="005E751E" w:rsidP="005E751E">
      <w:pPr>
        <w:widowControl/>
        <w:jc w:val="left"/>
        <w:rPr>
          <w:sz w:val="24"/>
        </w:rPr>
      </w:pPr>
      <w:r w:rsidRPr="00750AB2">
        <w:rPr>
          <w:sz w:val="24"/>
        </w:rPr>
        <w:br w:type="page"/>
      </w:r>
    </w:p>
    <w:p w:rsidR="005E751E" w:rsidRPr="00750AB2" w:rsidRDefault="005E751E" w:rsidP="005E751E">
      <w:pPr>
        <w:pStyle w:val="a9"/>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5E751E" w:rsidRPr="00750AB2" w:rsidRDefault="005E751E" w:rsidP="005E751E">
      <w:pPr>
        <w:autoSpaceDN w:val="0"/>
        <w:spacing w:line="360" w:lineRule="auto"/>
        <w:jc w:val="center"/>
        <w:rPr>
          <w:b/>
          <w:bCs/>
          <w:sz w:val="24"/>
        </w:rPr>
      </w:pPr>
      <w:r w:rsidRPr="00750AB2">
        <w:rPr>
          <w:b/>
          <w:bCs/>
          <w:sz w:val="24"/>
        </w:rPr>
        <w:t>投标文件封面格式</w:t>
      </w:r>
    </w:p>
    <w:p w:rsidR="005E751E" w:rsidRPr="00750AB2" w:rsidRDefault="005E751E" w:rsidP="005E751E">
      <w:pPr>
        <w:autoSpaceDE w:val="0"/>
        <w:autoSpaceDN w:val="0"/>
        <w:adjustRightInd w:val="0"/>
        <w:spacing w:line="520" w:lineRule="exact"/>
      </w:pPr>
    </w:p>
    <w:p w:rsidR="005E751E" w:rsidRPr="00750AB2" w:rsidRDefault="005E751E" w:rsidP="005E751E">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1"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51E" w:rsidRPr="00750AB2" w:rsidRDefault="005E751E" w:rsidP="005E751E">
      <w:pPr>
        <w:autoSpaceDE w:val="0"/>
        <w:autoSpaceDN w:val="0"/>
        <w:adjustRightInd w:val="0"/>
        <w:spacing w:line="520" w:lineRule="exact"/>
        <w:rPr>
          <w:b/>
          <w:kern w:val="0"/>
          <w:sz w:val="24"/>
        </w:rPr>
      </w:pPr>
    </w:p>
    <w:p w:rsidR="005E751E" w:rsidRPr="00750AB2" w:rsidRDefault="005E751E" w:rsidP="005E751E">
      <w:pPr>
        <w:autoSpaceDE w:val="0"/>
        <w:autoSpaceDN w:val="0"/>
        <w:adjustRightInd w:val="0"/>
        <w:spacing w:line="520" w:lineRule="exact"/>
        <w:rPr>
          <w:b/>
          <w:kern w:val="0"/>
          <w:sz w:val="24"/>
        </w:rPr>
      </w:pPr>
    </w:p>
    <w:p w:rsidR="005E751E" w:rsidRPr="00750AB2" w:rsidRDefault="005E751E" w:rsidP="005E751E">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5E751E" w:rsidRPr="00750AB2" w:rsidRDefault="005E751E" w:rsidP="005E751E">
      <w:pPr>
        <w:autoSpaceDE w:val="0"/>
        <w:autoSpaceDN w:val="0"/>
        <w:adjustRightInd w:val="0"/>
        <w:spacing w:line="520" w:lineRule="exact"/>
        <w:rPr>
          <w:b/>
          <w:kern w:val="0"/>
          <w:sz w:val="36"/>
          <w:szCs w:val="36"/>
        </w:rPr>
      </w:pPr>
    </w:p>
    <w:p w:rsidR="005E751E" w:rsidRPr="000F460C" w:rsidRDefault="005E751E" w:rsidP="005E751E">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5E751E" w:rsidRPr="00750AB2" w:rsidRDefault="005E751E" w:rsidP="005E751E">
      <w:pPr>
        <w:spacing w:beforeLines="30" w:before="85" w:afterLines="70" w:after="199" w:line="540" w:lineRule="exact"/>
        <w:ind w:leftChars="300" w:left="579"/>
        <w:rPr>
          <w:b/>
          <w:sz w:val="34"/>
          <w:szCs w:val="34"/>
        </w:rPr>
      </w:pPr>
      <w:r w:rsidRPr="00750AB2">
        <w:rPr>
          <w:b/>
          <w:sz w:val="34"/>
          <w:szCs w:val="34"/>
        </w:rPr>
        <w:t>项目编号：</w:t>
      </w:r>
    </w:p>
    <w:p w:rsidR="005E751E" w:rsidRPr="00750AB2" w:rsidRDefault="005E751E" w:rsidP="005E751E">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5E751E" w:rsidRPr="00750AB2" w:rsidRDefault="005E751E" w:rsidP="005E751E">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5E751E" w:rsidRPr="00750AB2" w:rsidRDefault="005E751E" w:rsidP="005E751E">
      <w:pPr>
        <w:spacing w:beforeLines="30" w:before="85" w:afterLines="70" w:after="199" w:line="540" w:lineRule="exact"/>
        <w:ind w:leftChars="300" w:left="579"/>
        <w:rPr>
          <w:b/>
          <w:sz w:val="34"/>
          <w:szCs w:val="34"/>
        </w:rPr>
      </w:pPr>
      <w:r w:rsidRPr="00750AB2">
        <w:rPr>
          <w:b/>
          <w:sz w:val="34"/>
          <w:szCs w:val="34"/>
        </w:rPr>
        <w:t>投标单位名称：</w:t>
      </w:r>
    </w:p>
    <w:p w:rsidR="005E751E" w:rsidRPr="00750AB2" w:rsidRDefault="005E751E" w:rsidP="005E751E">
      <w:pPr>
        <w:spacing w:beforeLines="30" w:before="85" w:afterLines="70" w:after="199" w:line="540" w:lineRule="exact"/>
        <w:ind w:leftChars="300" w:left="579"/>
        <w:rPr>
          <w:b/>
          <w:sz w:val="34"/>
          <w:szCs w:val="34"/>
        </w:rPr>
      </w:pPr>
      <w:r>
        <w:rPr>
          <w:rFonts w:hint="eastAsia"/>
          <w:b/>
          <w:sz w:val="34"/>
          <w:szCs w:val="34"/>
        </w:rPr>
        <w:t>投标代表人姓名：</w:t>
      </w:r>
    </w:p>
    <w:p w:rsidR="005E751E" w:rsidRPr="00750AB2" w:rsidRDefault="005E751E" w:rsidP="005E751E">
      <w:pPr>
        <w:spacing w:beforeLines="30" w:before="85" w:afterLines="70" w:after="199" w:line="540" w:lineRule="exact"/>
        <w:ind w:leftChars="300" w:left="579"/>
        <w:rPr>
          <w:b/>
          <w:sz w:val="34"/>
          <w:szCs w:val="34"/>
        </w:rPr>
      </w:pPr>
    </w:p>
    <w:p w:rsidR="005E751E" w:rsidRPr="00750AB2" w:rsidRDefault="005E751E" w:rsidP="005E751E">
      <w:pPr>
        <w:spacing w:beforeLines="30" w:before="85" w:afterLines="70" w:after="199" w:line="540" w:lineRule="exact"/>
        <w:ind w:leftChars="300" w:left="579"/>
        <w:rPr>
          <w:b/>
          <w:sz w:val="34"/>
          <w:szCs w:val="34"/>
        </w:rPr>
      </w:pPr>
    </w:p>
    <w:p w:rsidR="005E751E" w:rsidRPr="00750AB2" w:rsidRDefault="005E751E" w:rsidP="005E751E">
      <w:pPr>
        <w:spacing w:beforeLines="30" w:before="85" w:afterLines="70" w:after="199" w:line="540" w:lineRule="exact"/>
        <w:ind w:leftChars="300" w:left="579"/>
        <w:rPr>
          <w:b/>
          <w:sz w:val="34"/>
          <w:szCs w:val="34"/>
        </w:rPr>
      </w:pPr>
    </w:p>
    <w:p w:rsidR="005E751E" w:rsidRPr="00750AB2" w:rsidRDefault="005E751E" w:rsidP="005E751E">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5E751E" w:rsidRPr="00750AB2" w:rsidRDefault="005E751E" w:rsidP="005E751E">
      <w:pPr>
        <w:widowControl/>
        <w:jc w:val="left"/>
        <w:rPr>
          <w:b/>
          <w:bCs/>
          <w:sz w:val="24"/>
        </w:rPr>
      </w:pPr>
      <w:r w:rsidRPr="00750AB2">
        <w:rPr>
          <w:b/>
          <w:bCs/>
          <w:sz w:val="24"/>
        </w:rPr>
        <w:br w:type="page"/>
      </w:r>
    </w:p>
    <w:p w:rsidR="005E751E" w:rsidRPr="00750AB2" w:rsidRDefault="005E751E" w:rsidP="005E751E">
      <w:pPr>
        <w:autoSpaceDN w:val="0"/>
        <w:spacing w:line="360" w:lineRule="auto"/>
        <w:jc w:val="center"/>
        <w:rPr>
          <w:b/>
          <w:bCs/>
          <w:sz w:val="24"/>
        </w:rPr>
      </w:pPr>
      <w:r w:rsidRPr="00750AB2">
        <w:rPr>
          <w:b/>
          <w:bCs/>
          <w:sz w:val="24"/>
        </w:rPr>
        <w:lastRenderedPageBreak/>
        <w:t>投标文件总目录</w:t>
      </w:r>
    </w:p>
    <w:p w:rsidR="005E751E" w:rsidRPr="00750AB2" w:rsidRDefault="005E751E" w:rsidP="005E751E">
      <w:pPr>
        <w:autoSpaceDN w:val="0"/>
        <w:spacing w:line="360" w:lineRule="auto"/>
        <w:jc w:val="center"/>
        <w:rPr>
          <w:b/>
          <w:bCs/>
          <w:sz w:val="24"/>
        </w:rPr>
      </w:pPr>
      <w:r w:rsidRPr="00750AB2">
        <w:rPr>
          <w:b/>
          <w:bCs/>
          <w:sz w:val="24"/>
        </w:rPr>
        <w:t>（</w:t>
      </w:r>
      <w:r>
        <w:rPr>
          <w:rFonts w:hint="eastAsia"/>
          <w:b/>
          <w:bCs/>
          <w:sz w:val="24"/>
        </w:rPr>
        <w:t>投标人</w:t>
      </w:r>
      <w:r w:rsidRPr="00750AB2">
        <w:rPr>
          <w:b/>
          <w:bCs/>
          <w:sz w:val="24"/>
        </w:rPr>
        <w:t>自行编制）</w:t>
      </w:r>
    </w:p>
    <w:p w:rsidR="005E751E" w:rsidRPr="00750AB2" w:rsidRDefault="005E751E" w:rsidP="005E751E">
      <w:pPr>
        <w:widowControl/>
        <w:jc w:val="center"/>
        <w:rPr>
          <w:b/>
          <w:sz w:val="24"/>
        </w:rPr>
      </w:pPr>
    </w:p>
    <w:p w:rsidR="005E751E" w:rsidRPr="00750AB2" w:rsidRDefault="005E751E" w:rsidP="005E751E">
      <w:pPr>
        <w:widowControl/>
        <w:jc w:val="left"/>
        <w:rPr>
          <w:b/>
          <w:sz w:val="24"/>
        </w:rPr>
      </w:pPr>
      <w:r w:rsidRPr="00750AB2">
        <w:rPr>
          <w:b/>
          <w:sz w:val="24"/>
        </w:rPr>
        <w:br w:type="page"/>
      </w:r>
    </w:p>
    <w:p w:rsidR="005E751E" w:rsidRPr="00750AB2" w:rsidRDefault="005E751E" w:rsidP="005E751E">
      <w:pPr>
        <w:widowControl/>
        <w:jc w:val="center"/>
        <w:rPr>
          <w:b/>
          <w:sz w:val="24"/>
        </w:rPr>
      </w:pPr>
      <w:r w:rsidRPr="00750AB2">
        <w:rPr>
          <w:b/>
          <w:sz w:val="24"/>
        </w:rPr>
        <w:lastRenderedPageBreak/>
        <w:t>评分因素及评标标准页码检索</w:t>
      </w:r>
    </w:p>
    <w:p w:rsidR="005E751E" w:rsidRPr="00750AB2" w:rsidRDefault="005E751E" w:rsidP="005E751E">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5E751E" w:rsidRPr="00750AB2" w:rsidRDefault="005E751E" w:rsidP="005E751E">
      <w:pPr>
        <w:widowControl/>
        <w:jc w:val="left"/>
        <w:rPr>
          <w:sz w:val="24"/>
        </w:rPr>
      </w:pPr>
      <w:r w:rsidRPr="00750AB2">
        <w:rPr>
          <w:sz w:val="24"/>
        </w:rPr>
        <w:br w:type="page"/>
      </w:r>
    </w:p>
    <w:p w:rsidR="005E751E" w:rsidRPr="00CF67CD" w:rsidRDefault="005E751E" w:rsidP="005E751E">
      <w:pPr>
        <w:tabs>
          <w:tab w:val="left" w:pos="360"/>
        </w:tabs>
        <w:spacing w:afterLines="100" w:after="285" w:line="360" w:lineRule="auto"/>
        <w:rPr>
          <w:b/>
          <w:sz w:val="24"/>
        </w:rPr>
      </w:pPr>
      <w:r w:rsidRPr="00CF67CD">
        <w:rPr>
          <w:b/>
          <w:sz w:val="24"/>
        </w:rPr>
        <w:lastRenderedPageBreak/>
        <w:t>附件</w:t>
      </w:r>
      <w:r w:rsidRPr="00CF67CD">
        <w:rPr>
          <w:b/>
          <w:sz w:val="24"/>
        </w:rPr>
        <w:t>1</w:t>
      </w:r>
    </w:p>
    <w:p w:rsidR="005E751E" w:rsidRPr="00750AB2" w:rsidRDefault="005E751E" w:rsidP="005E751E">
      <w:pPr>
        <w:autoSpaceDN w:val="0"/>
        <w:spacing w:line="360" w:lineRule="auto"/>
        <w:jc w:val="center"/>
        <w:rPr>
          <w:b/>
          <w:bCs/>
          <w:sz w:val="24"/>
        </w:rPr>
      </w:pPr>
      <w:r w:rsidRPr="00750AB2">
        <w:rPr>
          <w:b/>
          <w:bCs/>
          <w:sz w:val="24"/>
        </w:rPr>
        <w:t>投标书</w:t>
      </w:r>
    </w:p>
    <w:p w:rsidR="005E751E" w:rsidRPr="00750AB2" w:rsidRDefault="005E751E" w:rsidP="005E751E">
      <w:pPr>
        <w:spacing w:line="360" w:lineRule="auto"/>
        <w:rPr>
          <w:sz w:val="24"/>
        </w:rPr>
      </w:pPr>
      <w:r w:rsidRPr="00750AB2">
        <w:rPr>
          <w:sz w:val="24"/>
        </w:rPr>
        <w:t>致：天津市政府采购中心</w:t>
      </w:r>
    </w:p>
    <w:p w:rsidR="005E751E" w:rsidRPr="00750AB2" w:rsidRDefault="005E751E" w:rsidP="005E751E">
      <w:pPr>
        <w:spacing w:line="360" w:lineRule="auto"/>
        <w:ind w:firstLineChars="200" w:firstLine="446"/>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5E751E" w:rsidRPr="00750AB2" w:rsidRDefault="005E751E" w:rsidP="005E751E">
      <w:pPr>
        <w:spacing w:line="360" w:lineRule="auto"/>
        <w:ind w:firstLineChars="200" w:firstLine="446"/>
        <w:rPr>
          <w:sz w:val="24"/>
        </w:rPr>
      </w:pPr>
      <w:r w:rsidRPr="00750AB2">
        <w:rPr>
          <w:sz w:val="24"/>
        </w:rPr>
        <w:t>据此函，签字代表宣布同意如下：</w:t>
      </w:r>
    </w:p>
    <w:p w:rsidR="005E751E" w:rsidRPr="00750AB2" w:rsidRDefault="005E751E" w:rsidP="005E751E">
      <w:pPr>
        <w:spacing w:line="360" w:lineRule="auto"/>
        <w:ind w:firstLineChars="200" w:firstLine="446"/>
        <w:rPr>
          <w:sz w:val="24"/>
        </w:rPr>
      </w:pPr>
      <w:r w:rsidRPr="00750AB2">
        <w:rPr>
          <w:sz w:val="24"/>
        </w:rPr>
        <w:t xml:space="preserve">1. </w:t>
      </w:r>
      <w:r w:rsidRPr="00750AB2">
        <w:rPr>
          <w:sz w:val="24"/>
        </w:rPr>
        <w:t>所附投标报价表中规定的应提供和交付的服务投标总价为：</w:t>
      </w:r>
    </w:p>
    <w:p w:rsidR="005E751E" w:rsidRPr="00750AB2" w:rsidRDefault="005E751E" w:rsidP="005E751E">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5E751E" w:rsidRPr="00750AB2" w:rsidRDefault="005E751E" w:rsidP="005E751E">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5E751E" w:rsidRPr="00750AB2" w:rsidRDefault="005E751E" w:rsidP="005E751E">
      <w:pPr>
        <w:spacing w:line="360" w:lineRule="auto"/>
        <w:ind w:firstLineChars="200" w:firstLine="446"/>
        <w:rPr>
          <w:sz w:val="24"/>
        </w:rPr>
      </w:pPr>
      <w:r w:rsidRPr="00750AB2">
        <w:rPr>
          <w:sz w:val="24"/>
        </w:rPr>
        <w:t>……</w:t>
      </w:r>
    </w:p>
    <w:p w:rsidR="005E751E" w:rsidRPr="00750AB2" w:rsidRDefault="005E751E" w:rsidP="005E751E">
      <w:pPr>
        <w:spacing w:line="360" w:lineRule="auto"/>
        <w:ind w:firstLineChars="200" w:firstLine="446"/>
        <w:rPr>
          <w:sz w:val="24"/>
        </w:rPr>
      </w:pPr>
      <w:r w:rsidRPr="00750AB2">
        <w:rPr>
          <w:sz w:val="24"/>
        </w:rPr>
        <w:t xml:space="preserve">2. </w:t>
      </w:r>
      <w:r w:rsidRPr="00750AB2">
        <w:rPr>
          <w:sz w:val="24"/>
        </w:rPr>
        <w:t>我公司将按招标文件的规定履行合同责任和义务。</w:t>
      </w:r>
    </w:p>
    <w:p w:rsidR="005E751E" w:rsidRPr="00750AB2" w:rsidRDefault="005E751E" w:rsidP="005E751E">
      <w:pPr>
        <w:spacing w:line="360" w:lineRule="auto"/>
        <w:ind w:firstLineChars="200" w:firstLine="446"/>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5E751E" w:rsidRPr="00750AB2" w:rsidRDefault="005E751E" w:rsidP="005E751E">
      <w:pPr>
        <w:spacing w:line="360" w:lineRule="auto"/>
        <w:ind w:firstLineChars="200" w:firstLine="446"/>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5E751E" w:rsidRPr="00750AB2" w:rsidRDefault="005E751E" w:rsidP="005E751E">
      <w:pPr>
        <w:spacing w:line="360" w:lineRule="auto"/>
        <w:ind w:firstLineChars="200" w:firstLine="446"/>
        <w:rPr>
          <w:sz w:val="24"/>
        </w:rPr>
      </w:pPr>
      <w:r w:rsidRPr="00750AB2">
        <w:rPr>
          <w:sz w:val="24"/>
        </w:rPr>
        <w:t xml:space="preserve">5. </w:t>
      </w:r>
      <w:r w:rsidRPr="00750AB2">
        <w:rPr>
          <w:sz w:val="24"/>
        </w:rPr>
        <w:t>我公司同意按照招标方要求提供的与投标有关的一切数据或资料，并声明投标文件及所提供的一切资料均真实有效。由于我公司提供资料不实而造成的责任和后果由我公司自行承担。</w:t>
      </w:r>
    </w:p>
    <w:p w:rsidR="005E751E" w:rsidRPr="00750AB2" w:rsidRDefault="005E751E" w:rsidP="005E751E">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5E751E" w:rsidRPr="00750AB2" w:rsidRDefault="005E751E" w:rsidP="005E751E">
      <w:pPr>
        <w:spacing w:line="360" w:lineRule="auto"/>
        <w:ind w:firstLineChars="200" w:firstLine="446"/>
        <w:rPr>
          <w:sz w:val="24"/>
        </w:rPr>
      </w:pPr>
      <w:r w:rsidRPr="00750AB2">
        <w:rPr>
          <w:sz w:val="24"/>
        </w:rPr>
        <w:t xml:space="preserve">7. </w:t>
      </w:r>
      <w:r w:rsidRPr="00750AB2">
        <w:rPr>
          <w:sz w:val="24"/>
        </w:rPr>
        <w:t>我公司已熟知贵中心关于本项目电子招投标的要求和规定，我公司完全响应本次招投标通过网上应答进行的方式，我方承诺投标数据以应答截止时间贵中心网络服</w:t>
      </w:r>
      <w:r w:rsidRPr="00750AB2">
        <w:rPr>
          <w:sz w:val="24"/>
        </w:rPr>
        <w:lastRenderedPageBreak/>
        <w:t>务器数据库的记录为准，一切因网络通信或我方操作失误造成的应答数据错误或缺失均与贵中心无关，我方愿承担因此出现的任何风险和责任。</w:t>
      </w:r>
    </w:p>
    <w:p w:rsidR="005E751E" w:rsidRDefault="005E751E" w:rsidP="005E751E">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Pr>
          <w:sz w:val="24"/>
        </w:rPr>
        <w:t>采购人、采购代理机构</w:t>
      </w:r>
      <w:r w:rsidRPr="00750AB2">
        <w:rPr>
          <w:sz w:val="24"/>
        </w:rPr>
        <w:t>的检查验证。在整个招标过程中，我公司若有违规行为，我公司完全接受贵中心依照相关法律法规和招标文件的规定给予处罚。</w:t>
      </w:r>
    </w:p>
    <w:p w:rsidR="005E751E" w:rsidRPr="00426575" w:rsidRDefault="005E751E" w:rsidP="005E751E">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Pr="00D27C0B">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5E751E" w:rsidRPr="00750AB2" w:rsidRDefault="005E751E" w:rsidP="005E751E">
      <w:pPr>
        <w:spacing w:line="360" w:lineRule="auto"/>
        <w:ind w:firstLineChars="200" w:firstLine="446"/>
        <w:rPr>
          <w:sz w:val="24"/>
        </w:rPr>
      </w:pPr>
      <w:r>
        <w:rPr>
          <w:rFonts w:hint="eastAsia"/>
          <w:sz w:val="24"/>
        </w:rPr>
        <w:t>10</w:t>
      </w:r>
      <w:r w:rsidRPr="00750AB2">
        <w:rPr>
          <w:sz w:val="24"/>
        </w:rPr>
        <w:t xml:space="preserve">. </w:t>
      </w:r>
      <w:r w:rsidRPr="00750AB2">
        <w:rPr>
          <w:sz w:val="24"/>
        </w:rPr>
        <w:t>我公司若中标，本承诺将成为合同不可分割的一部分，与合同具有同等的法律效力。</w:t>
      </w:r>
    </w:p>
    <w:p w:rsidR="005E751E" w:rsidRPr="00750AB2" w:rsidRDefault="005E751E" w:rsidP="005E751E">
      <w:pPr>
        <w:spacing w:line="360" w:lineRule="auto"/>
        <w:ind w:firstLineChars="200" w:firstLine="446"/>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如违反上述承诺，我公司投标无效且接受相关部门依法作出的处罚，并承担通过</w:t>
      </w:r>
      <w:r w:rsidRPr="00750AB2">
        <w:rPr>
          <w:sz w:val="24"/>
        </w:rPr>
        <w:t>“</w:t>
      </w:r>
      <w:r>
        <w:rPr>
          <w:sz w:val="24"/>
        </w:rPr>
        <w:t>天津市政府采购网</w:t>
      </w:r>
      <w:r w:rsidRPr="00750AB2">
        <w:rPr>
          <w:sz w:val="24"/>
        </w:rPr>
        <w:t>”</w:t>
      </w:r>
      <w:r w:rsidRPr="00750AB2">
        <w:rPr>
          <w:sz w:val="24"/>
        </w:rPr>
        <w:t>等相关媒体予以公布的任何风险和责任。</w:t>
      </w:r>
    </w:p>
    <w:p w:rsidR="005E751E" w:rsidRPr="00BE3FCB" w:rsidRDefault="005E751E" w:rsidP="005E751E">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5E751E" w:rsidRPr="00BE3FCB" w:rsidRDefault="005E751E" w:rsidP="005E751E">
      <w:pPr>
        <w:spacing w:line="360" w:lineRule="auto"/>
        <w:ind w:firstLineChars="200" w:firstLine="446"/>
        <w:rPr>
          <w:sz w:val="24"/>
        </w:rPr>
      </w:pPr>
      <w:r w:rsidRPr="00BE3FCB">
        <w:rPr>
          <w:rFonts w:hint="eastAsia"/>
          <w:sz w:val="24"/>
        </w:rPr>
        <w:t>纳税人识别号：</w:t>
      </w:r>
    </w:p>
    <w:p w:rsidR="005E751E" w:rsidRPr="00BE3FCB" w:rsidRDefault="005E751E" w:rsidP="005E751E">
      <w:pPr>
        <w:spacing w:line="360" w:lineRule="auto"/>
        <w:ind w:firstLineChars="200" w:firstLine="446"/>
        <w:rPr>
          <w:sz w:val="24"/>
        </w:rPr>
      </w:pPr>
      <w:r w:rsidRPr="00BE3FCB">
        <w:rPr>
          <w:rFonts w:hint="eastAsia"/>
          <w:sz w:val="24"/>
        </w:rPr>
        <w:t>地址、电话：</w:t>
      </w:r>
    </w:p>
    <w:p w:rsidR="005E751E" w:rsidRPr="00BE3FCB" w:rsidRDefault="005E751E" w:rsidP="005E751E">
      <w:pPr>
        <w:spacing w:line="360" w:lineRule="auto"/>
        <w:ind w:firstLineChars="200" w:firstLine="446"/>
        <w:rPr>
          <w:sz w:val="24"/>
        </w:rPr>
      </w:pPr>
      <w:r w:rsidRPr="00BE3FCB">
        <w:rPr>
          <w:rFonts w:hint="eastAsia"/>
          <w:sz w:val="24"/>
        </w:rPr>
        <w:t>开户行及账号：</w:t>
      </w:r>
    </w:p>
    <w:p w:rsidR="005E751E" w:rsidRPr="00BE3FCB" w:rsidRDefault="005E751E" w:rsidP="005E751E">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5E751E" w:rsidRPr="00BE3FCB" w:rsidRDefault="005E751E" w:rsidP="005E751E">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5E751E" w:rsidRPr="00BE3FCB" w:rsidRDefault="005E751E" w:rsidP="005E751E">
      <w:pPr>
        <w:spacing w:line="360" w:lineRule="auto"/>
        <w:ind w:firstLineChars="200" w:firstLine="448"/>
        <w:rPr>
          <w:b/>
          <w:sz w:val="24"/>
        </w:rPr>
      </w:pPr>
      <w:r w:rsidRPr="00BE3FCB">
        <w:rPr>
          <w:rFonts w:hint="eastAsia"/>
          <w:b/>
          <w:sz w:val="24"/>
        </w:rPr>
        <w:t>□</w:t>
      </w:r>
      <w:r w:rsidRPr="00BE3FCB">
        <w:rPr>
          <w:b/>
          <w:sz w:val="24"/>
        </w:rPr>
        <w:t>上门自取</w:t>
      </w:r>
    </w:p>
    <w:p w:rsidR="005E751E" w:rsidRPr="00BE3FCB" w:rsidRDefault="005E751E" w:rsidP="005E751E">
      <w:pPr>
        <w:spacing w:line="360" w:lineRule="auto"/>
        <w:ind w:firstLineChars="200" w:firstLine="446"/>
        <w:rPr>
          <w:sz w:val="24"/>
        </w:rPr>
      </w:pPr>
    </w:p>
    <w:p w:rsidR="005E751E" w:rsidRPr="00BE3FCB" w:rsidRDefault="005E751E" w:rsidP="005E751E">
      <w:pPr>
        <w:spacing w:line="360" w:lineRule="auto"/>
        <w:ind w:firstLineChars="200" w:firstLine="448"/>
        <w:rPr>
          <w:b/>
          <w:sz w:val="24"/>
        </w:rPr>
      </w:pPr>
      <w:r w:rsidRPr="00BE3FCB">
        <w:rPr>
          <w:rFonts w:hint="eastAsia"/>
          <w:b/>
          <w:sz w:val="24"/>
        </w:rPr>
        <w:t>□</w:t>
      </w:r>
      <w:r w:rsidRPr="00BE3FCB">
        <w:rPr>
          <w:b/>
          <w:sz w:val="24"/>
        </w:rPr>
        <w:t>到付邮寄</w:t>
      </w:r>
    </w:p>
    <w:p w:rsidR="005E751E" w:rsidRPr="00BE3FCB" w:rsidRDefault="005E751E" w:rsidP="005E751E">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5E751E" w:rsidRPr="00BE3FCB" w:rsidRDefault="005E751E" w:rsidP="005E751E">
      <w:pPr>
        <w:spacing w:line="360" w:lineRule="auto"/>
        <w:ind w:firstLineChars="200" w:firstLine="446"/>
        <w:rPr>
          <w:sz w:val="24"/>
        </w:rPr>
      </w:pPr>
      <w:r w:rsidRPr="00BE3FCB">
        <w:rPr>
          <w:sz w:val="24"/>
        </w:rPr>
        <w:t>邮寄联系人、手机号码：</w:t>
      </w:r>
    </w:p>
    <w:p w:rsidR="005E751E" w:rsidRPr="00BB41E8" w:rsidRDefault="005E751E" w:rsidP="005E751E">
      <w:pPr>
        <w:spacing w:line="360" w:lineRule="auto"/>
        <w:ind w:firstLineChars="1700" w:firstLine="3794"/>
        <w:rPr>
          <w:sz w:val="24"/>
        </w:rPr>
      </w:pPr>
    </w:p>
    <w:p w:rsidR="005E751E" w:rsidRDefault="005E751E" w:rsidP="005E751E">
      <w:pPr>
        <w:spacing w:line="360" w:lineRule="auto"/>
        <w:ind w:firstLineChars="1700" w:firstLine="3794"/>
        <w:rPr>
          <w:sz w:val="24"/>
        </w:rPr>
      </w:pPr>
      <w:r w:rsidRPr="000F460C">
        <w:rPr>
          <w:sz w:val="24"/>
        </w:rPr>
        <w:t>投标人名称：</w:t>
      </w:r>
    </w:p>
    <w:p w:rsidR="005E751E" w:rsidRPr="000F460C" w:rsidRDefault="005E751E" w:rsidP="005E751E">
      <w:pPr>
        <w:spacing w:line="360" w:lineRule="auto"/>
        <w:ind w:firstLineChars="1700" w:firstLine="3794"/>
        <w:rPr>
          <w:sz w:val="24"/>
        </w:rPr>
      </w:pPr>
    </w:p>
    <w:p w:rsidR="005E751E" w:rsidRPr="000F460C" w:rsidRDefault="005E751E" w:rsidP="005E751E">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E751E" w:rsidRPr="00832534" w:rsidRDefault="005E751E" w:rsidP="005E751E">
      <w:pPr>
        <w:spacing w:line="460" w:lineRule="exact"/>
        <w:rPr>
          <w:sz w:val="24"/>
        </w:rPr>
      </w:pPr>
    </w:p>
    <w:p w:rsidR="005E751E" w:rsidRPr="00750AB2" w:rsidRDefault="005E751E" w:rsidP="005E751E">
      <w:pPr>
        <w:widowControl/>
        <w:jc w:val="left"/>
        <w:rPr>
          <w:sz w:val="24"/>
        </w:rPr>
      </w:pPr>
      <w:r w:rsidRPr="00750AB2">
        <w:rPr>
          <w:sz w:val="24"/>
        </w:rPr>
        <w:br w:type="page"/>
      </w:r>
    </w:p>
    <w:p w:rsidR="005E751E" w:rsidRPr="00CF67CD" w:rsidRDefault="005E751E" w:rsidP="005E751E">
      <w:pPr>
        <w:widowControl/>
        <w:jc w:val="left"/>
        <w:rPr>
          <w:b/>
          <w:sz w:val="24"/>
        </w:rPr>
      </w:pPr>
      <w:r w:rsidRPr="00CF67CD">
        <w:rPr>
          <w:b/>
          <w:sz w:val="24"/>
        </w:rPr>
        <w:lastRenderedPageBreak/>
        <w:t>附件</w:t>
      </w:r>
      <w:r w:rsidRPr="00CF67CD">
        <w:rPr>
          <w:b/>
          <w:sz w:val="24"/>
        </w:rPr>
        <w:t>2</w:t>
      </w:r>
    </w:p>
    <w:p w:rsidR="005E751E" w:rsidRPr="00750AB2" w:rsidRDefault="005E751E" w:rsidP="005E751E">
      <w:pPr>
        <w:autoSpaceDN w:val="0"/>
        <w:spacing w:line="360" w:lineRule="auto"/>
        <w:jc w:val="center"/>
        <w:rPr>
          <w:b/>
          <w:bCs/>
          <w:sz w:val="24"/>
        </w:rPr>
      </w:pPr>
      <w:r w:rsidRPr="00750AB2">
        <w:rPr>
          <w:b/>
          <w:bCs/>
          <w:sz w:val="24"/>
        </w:rPr>
        <w:t>开标一览表</w:t>
      </w:r>
    </w:p>
    <w:p w:rsidR="005E751E" w:rsidRPr="00750AB2" w:rsidRDefault="005E751E" w:rsidP="005E751E">
      <w:pPr>
        <w:ind w:right="84"/>
        <w:rPr>
          <w:sz w:val="24"/>
        </w:rPr>
      </w:pPr>
    </w:p>
    <w:p w:rsidR="005E751E" w:rsidRPr="00750AB2" w:rsidRDefault="005E751E" w:rsidP="005E751E">
      <w:pPr>
        <w:spacing w:line="460" w:lineRule="exact"/>
        <w:rPr>
          <w:sz w:val="24"/>
        </w:rPr>
      </w:pPr>
      <w:r w:rsidRPr="00750AB2">
        <w:rPr>
          <w:sz w:val="24"/>
        </w:rPr>
        <w:t>项目名称：</w:t>
      </w:r>
      <w:r w:rsidRPr="00750AB2">
        <w:rPr>
          <w:sz w:val="24"/>
          <w:u w:val="single"/>
        </w:rPr>
        <w:t xml:space="preserve">                    </w:t>
      </w:r>
    </w:p>
    <w:p w:rsidR="005E751E" w:rsidRPr="00750AB2" w:rsidRDefault="005E751E" w:rsidP="005E751E">
      <w:pPr>
        <w:spacing w:line="460" w:lineRule="exact"/>
        <w:rPr>
          <w:sz w:val="24"/>
        </w:rPr>
      </w:pPr>
      <w:r w:rsidRPr="00750AB2">
        <w:rPr>
          <w:sz w:val="24"/>
        </w:rPr>
        <w:t>项目编号：</w:t>
      </w:r>
      <w:r w:rsidRPr="00750AB2">
        <w:rPr>
          <w:sz w:val="24"/>
          <w:u w:val="single"/>
        </w:rPr>
        <w:t xml:space="preserve">                    </w:t>
      </w:r>
    </w:p>
    <w:p w:rsidR="005E751E" w:rsidRPr="00750AB2" w:rsidRDefault="005E751E" w:rsidP="005E751E">
      <w:pPr>
        <w:spacing w:line="460" w:lineRule="exact"/>
        <w:rPr>
          <w:sz w:val="24"/>
          <w:u w:val="single"/>
        </w:rPr>
      </w:pPr>
      <w:r w:rsidRPr="00750AB2">
        <w:rPr>
          <w:sz w:val="24"/>
        </w:rPr>
        <w:t>包号：</w:t>
      </w:r>
      <w:r w:rsidRPr="00750AB2">
        <w:rPr>
          <w:sz w:val="24"/>
          <w:u w:val="single"/>
        </w:rPr>
        <w:t xml:space="preserve">                        </w:t>
      </w:r>
    </w:p>
    <w:p w:rsidR="005E751E" w:rsidRPr="00750AB2" w:rsidRDefault="005E751E" w:rsidP="005E751E">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5E751E" w:rsidRPr="00750AB2" w:rsidTr="00233583">
        <w:trPr>
          <w:jc w:val="center"/>
        </w:trPr>
        <w:tc>
          <w:tcPr>
            <w:tcW w:w="730" w:type="pct"/>
            <w:vAlign w:val="center"/>
          </w:tcPr>
          <w:p w:rsidR="005E751E" w:rsidRPr="00750AB2" w:rsidRDefault="005E751E" w:rsidP="00233583">
            <w:pPr>
              <w:spacing w:line="460" w:lineRule="exact"/>
              <w:jc w:val="center"/>
              <w:rPr>
                <w:sz w:val="24"/>
              </w:rPr>
            </w:pPr>
            <w:r w:rsidRPr="00750AB2">
              <w:rPr>
                <w:sz w:val="24"/>
              </w:rPr>
              <w:t>包号</w:t>
            </w:r>
          </w:p>
        </w:tc>
        <w:tc>
          <w:tcPr>
            <w:tcW w:w="1278" w:type="pct"/>
            <w:vAlign w:val="center"/>
          </w:tcPr>
          <w:p w:rsidR="005E751E" w:rsidRPr="00750AB2" w:rsidRDefault="005E751E" w:rsidP="00233583">
            <w:pPr>
              <w:spacing w:line="460" w:lineRule="exact"/>
              <w:jc w:val="center"/>
              <w:rPr>
                <w:sz w:val="24"/>
              </w:rPr>
            </w:pPr>
            <w:r w:rsidRPr="00750AB2">
              <w:rPr>
                <w:sz w:val="24"/>
              </w:rPr>
              <w:t>服务名称</w:t>
            </w:r>
          </w:p>
        </w:tc>
        <w:tc>
          <w:tcPr>
            <w:tcW w:w="806" w:type="pct"/>
            <w:vAlign w:val="center"/>
          </w:tcPr>
          <w:p w:rsidR="005E751E" w:rsidRPr="00750AB2" w:rsidRDefault="005E751E" w:rsidP="00233583">
            <w:pPr>
              <w:spacing w:line="460" w:lineRule="exact"/>
              <w:jc w:val="center"/>
              <w:rPr>
                <w:sz w:val="24"/>
              </w:rPr>
            </w:pPr>
            <w:r w:rsidRPr="00750AB2">
              <w:rPr>
                <w:sz w:val="24"/>
              </w:rPr>
              <w:t>数量</w:t>
            </w:r>
          </w:p>
        </w:tc>
        <w:tc>
          <w:tcPr>
            <w:tcW w:w="1202" w:type="pct"/>
            <w:vAlign w:val="center"/>
          </w:tcPr>
          <w:p w:rsidR="005E751E" w:rsidRPr="00750AB2" w:rsidRDefault="005E751E" w:rsidP="00233583">
            <w:pPr>
              <w:spacing w:line="460" w:lineRule="exact"/>
              <w:jc w:val="center"/>
              <w:rPr>
                <w:sz w:val="24"/>
              </w:rPr>
            </w:pPr>
            <w:r w:rsidRPr="00750AB2">
              <w:rPr>
                <w:sz w:val="24"/>
              </w:rPr>
              <w:t>投标总价</w:t>
            </w:r>
          </w:p>
        </w:tc>
        <w:tc>
          <w:tcPr>
            <w:tcW w:w="984" w:type="pct"/>
            <w:vAlign w:val="center"/>
          </w:tcPr>
          <w:p w:rsidR="005E751E" w:rsidRPr="00750AB2" w:rsidRDefault="005E751E" w:rsidP="00233583">
            <w:pPr>
              <w:spacing w:line="460" w:lineRule="exact"/>
              <w:jc w:val="center"/>
              <w:rPr>
                <w:sz w:val="24"/>
              </w:rPr>
            </w:pPr>
            <w:r w:rsidRPr="00750AB2">
              <w:rPr>
                <w:sz w:val="24"/>
              </w:rPr>
              <w:t>备注</w:t>
            </w:r>
          </w:p>
        </w:tc>
      </w:tr>
      <w:tr w:rsidR="005E751E" w:rsidRPr="00750AB2" w:rsidTr="00233583">
        <w:trPr>
          <w:jc w:val="center"/>
        </w:trPr>
        <w:tc>
          <w:tcPr>
            <w:tcW w:w="730" w:type="pct"/>
          </w:tcPr>
          <w:p w:rsidR="005E751E" w:rsidRPr="00750AB2" w:rsidRDefault="005E751E" w:rsidP="00233583">
            <w:pPr>
              <w:spacing w:line="460" w:lineRule="exact"/>
              <w:rPr>
                <w:sz w:val="24"/>
              </w:rPr>
            </w:pPr>
          </w:p>
        </w:tc>
        <w:tc>
          <w:tcPr>
            <w:tcW w:w="1278" w:type="pct"/>
          </w:tcPr>
          <w:p w:rsidR="005E751E" w:rsidRPr="00750AB2" w:rsidRDefault="005E751E" w:rsidP="00233583">
            <w:pPr>
              <w:spacing w:line="460" w:lineRule="exact"/>
              <w:rPr>
                <w:sz w:val="24"/>
              </w:rPr>
            </w:pPr>
          </w:p>
        </w:tc>
        <w:tc>
          <w:tcPr>
            <w:tcW w:w="806" w:type="pct"/>
          </w:tcPr>
          <w:p w:rsidR="005E751E" w:rsidRPr="00750AB2" w:rsidRDefault="005E751E" w:rsidP="00233583">
            <w:pPr>
              <w:spacing w:line="460" w:lineRule="exact"/>
              <w:rPr>
                <w:sz w:val="24"/>
              </w:rPr>
            </w:pPr>
          </w:p>
        </w:tc>
        <w:tc>
          <w:tcPr>
            <w:tcW w:w="1202" w:type="pct"/>
          </w:tcPr>
          <w:p w:rsidR="005E751E" w:rsidRPr="00750AB2" w:rsidRDefault="005E751E" w:rsidP="00233583">
            <w:pPr>
              <w:spacing w:line="460" w:lineRule="exact"/>
              <w:rPr>
                <w:sz w:val="24"/>
              </w:rPr>
            </w:pPr>
          </w:p>
        </w:tc>
        <w:tc>
          <w:tcPr>
            <w:tcW w:w="984" w:type="pct"/>
          </w:tcPr>
          <w:p w:rsidR="005E751E" w:rsidRPr="00750AB2" w:rsidRDefault="005E751E" w:rsidP="00233583">
            <w:pPr>
              <w:spacing w:line="460" w:lineRule="exact"/>
              <w:rPr>
                <w:sz w:val="24"/>
              </w:rPr>
            </w:pPr>
          </w:p>
        </w:tc>
      </w:tr>
      <w:tr w:rsidR="005E751E" w:rsidRPr="00750AB2" w:rsidTr="00233583">
        <w:trPr>
          <w:jc w:val="center"/>
        </w:trPr>
        <w:tc>
          <w:tcPr>
            <w:tcW w:w="730" w:type="pct"/>
          </w:tcPr>
          <w:p w:rsidR="005E751E" w:rsidRPr="00750AB2" w:rsidRDefault="005E751E" w:rsidP="00233583">
            <w:pPr>
              <w:spacing w:line="460" w:lineRule="exact"/>
              <w:rPr>
                <w:sz w:val="24"/>
              </w:rPr>
            </w:pPr>
          </w:p>
        </w:tc>
        <w:tc>
          <w:tcPr>
            <w:tcW w:w="1278" w:type="pct"/>
          </w:tcPr>
          <w:p w:rsidR="005E751E" w:rsidRPr="00750AB2" w:rsidRDefault="005E751E" w:rsidP="00233583">
            <w:pPr>
              <w:spacing w:line="460" w:lineRule="exact"/>
              <w:rPr>
                <w:sz w:val="24"/>
              </w:rPr>
            </w:pPr>
          </w:p>
        </w:tc>
        <w:tc>
          <w:tcPr>
            <w:tcW w:w="806" w:type="pct"/>
          </w:tcPr>
          <w:p w:rsidR="005E751E" w:rsidRPr="00750AB2" w:rsidRDefault="005E751E" w:rsidP="00233583">
            <w:pPr>
              <w:spacing w:line="460" w:lineRule="exact"/>
              <w:rPr>
                <w:sz w:val="24"/>
              </w:rPr>
            </w:pPr>
          </w:p>
        </w:tc>
        <w:tc>
          <w:tcPr>
            <w:tcW w:w="1202" w:type="pct"/>
          </w:tcPr>
          <w:p w:rsidR="005E751E" w:rsidRPr="00750AB2" w:rsidRDefault="005E751E" w:rsidP="00233583">
            <w:pPr>
              <w:spacing w:line="460" w:lineRule="exact"/>
              <w:rPr>
                <w:sz w:val="24"/>
              </w:rPr>
            </w:pPr>
          </w:p>
        </w:tc>
        <w:tc>
          <w:tcPr>
            <w:tcW w:w="984" w:type="pct"/>
          </w:tcPr>
          <w:p w:rsidR="005E751E" w:rsidRPr="00750AB2" w:rsidRDefault="005E751E" w:rsidP="00233583">
            <w:pPr>
              <w:spacing w:line="460" w:lineRule="exact"/>
              <w:rPr>
                <w:sz w:val="24"/>
              </w:rPr>
            </w:pPr>
          </w:p>
        </w:tc>
      </w:tr>
      <w:tr w:rsidR="005E751E" w:rsidRPr="00750AB2" w:rsidTr="00233583">
        <w:trPr>
          <w:jc w:val="center"/>
        </w:trPr>
        <w:tc>
          <w:tcPr>
            <w:tcW w:w="730" w:type="pct"/>
          </w:tcPr>
          <w:p w:rsidR="005E751E" w:rsidRPr="00750AB2" w:rsidRDefault="005E751E" w:rsidP="00233583">
            <w:pPr>
              <w:spacing w:line="460" w:lineRule="exact"/>
              <w:rPr>
                <w:sz w:val="24"/>
              </w:rPr>
            </w:pPr>
          </w:p>
        </w:tc>
        <w:tc>
          <w:tcPr>
            <w:tcW w:w="1278" w:type="pct"/>
          </w:tcPr>
          <w:p w:rsidR="005E751E" w:rsidRPr="00750AB2" w:rsidRDefault="005E751E" w:rsidP="00233583">
            <w:pPr>
              <w:spacing w:line="460" w:lineRule="exact"/>
              <w:rPr>
                <w:sz w:val="24"/>
              </w:rPr>
            </w:pPr>
          </w:p>
        </w:tc>
        <w:tc>
          <w:tcPr>
            <w:tcW w:w="806" w:type="pct"/>
          </w:tcPr>
          <w:p w:rsidR="005E751E" w:rsidRPr="00750AB2" w:rsidRDefault="005E751E" w:rsidP="00233583">
            <w:pPr>
              <w:spacing w:line="460" w:lineRule="exact"/>
              <w:rPr>
                <w:sz w:val="24"/>
              </w:rPr>
            </w:pPr>
          </w:p>
        </w:tc>
        <w:tc>
          <w:tcPr>
            <w:tcW w:w="1202" w:type="pct"/>
          </w:tcPr>
          <w:p w:rsidR="005E751E" w:rsidRPr="00750AB2" w:rsidRDefault="005E751E" w:rsidP="00233583">
            <w:pPr>
              <w:spacing w:line="460" w:lineRule="exact"/>
              <w:rPr>
                <w:sz w:val="24"/>
              </w:rPr>
            </w:pPr>
          </w:p>
        </w:tc>
        <w:tc>
          <w:tcPr>
            <w:tcW w:w="984" w:type="pct"/>
          </w:tcPr>
          <w:p w:rsidR="005E751E" w:rsidRPr="00750AB2" w:rsidRDefault="005E751E" w:rsidP="00233583">
            <w:pPr>
              <w:spacing w:line="460" w:lineRule="exact"/>
              <w:rPr>
                <w:sz w:val="24"/>
              </w:rPr>
            </w:pPr>
          </w:p>
        </w:tc>
      </w:tr>
      <w:tr w:rsidR="005E751E" w:rsidRPr="00750AB2" w:rsidTr="00233583">
        <w:trPr>
          <w:jc w:val="center"/>
        </w:trPr>
        <w:tc>
          <w:tcPr>
            <w:tcW w:w="730" w:type="pct"/>
          </w:tcPr>
          <w:p w:rsidR="005E751E" w:rsidRPr="00750AB2" w:rsidRDefault="005E751E" w:rsidP="00233583">
            <w:pPr>
              <w:spacing w:line="460" w:lineRule="exact"/>
              <w:rPr>
                <w:sz w:val="24"/>
              </w:rPr>
            </w:pPr>
          </w:p>
        </w:tc>
        <w:tc>
          <w:tcPr>
            <w:tcW w:w="1278" w:type="pct"/>
          </w:tcPr>
          <w:p w:rsidR="005E751E" w:rsidRPr="00750AB2" w:rsidRDefault="005E751E" w:rsidP="00233583">
            <w:pPr>
              <w:spacing w:line="460" w:lineRule="exact"/>
              <w:rPr>
                <w:sz w:val="24"/>
              </w:rPr>
            </w:pPr>
          </w:p>
        </w:tc>
        <w:tc>
          <w:tcPr>
            <w:tcW w:w="806" w:type="pct"/>
          </w:tcPr>
          <w:p w:rsidR="005E751E" w:rsidRPr="00750AB2" w:rsidRDefault="005E751E" w:rsidP="00233583">
            <w:pPr>
              <w:spacing w:line="460" w:lineRule="exact"/>
              <w:rPr>
                <w:sz w:val="24"/>
              </w:rPr>
            </w:pPr>
          </w:p>
        </w:tc>
        <w:tc>
          <w:tcPr>
            <w:tcW w:w="1202" w:type="pct"/>
          </w:tcPr>
          <w:p w:rsidR="005E751E" w:rsidRPr="00750AB2" w:rsidRDefault="005E751E" w:rsidP="00233583">
            <w:pPr>
              <w:spacing w:line="460" w:lineRule="exact"/>
              <w:rPr>
                <w:sz w:val="24"/>
              </w:rPr>
            </w:pPr>
          </w:p>
        </w:tc>
        <w:tc>
          <w:tcPr>
            <w:tcW w:w="984" w:type="pct"/>
          </w:tcPr>
          <w:p w:rsidR="005E751E" w:rsidRPr="00750AB2" w:rsidRDefault="005E751E" w:rsidP="00233583">
            <w:pPr>
              <w:spacing w:line="460" w:lineRule="exact"/>
              <w:rPr>
                <w:sz w:val="24"/>
              </w:rPr>
            </w:pPr>
          </w:p>
        </w:tc>
      </w:tr>
      <w:tr w:rsidR="005E751E" w:rsidRPr="00750AB2" w:rsidTr="00233583">
        <w:trPr>
          <w:jc w:val="center"/>
        </w:trPr>
        <w:tc>
          <w:tcPr>
            <w:tcW w:w="730" w:type="pct"/>
          </w:tcPr>
          <w:p w:rsidR="005E751E" w:rsidRPr="00750AB2" w:rsidRDefault="005E751E" w:rsidP="00233583">
            <w:pPr>
              <w:spacing w:line="460" w:lineRule="exact"/>
              <w:rPr>
                <w:sz w:val="24"/>
              </w:rPr>
            </w:pPr>
          </w:p>
        </w:tc>
        <w:tc>
          <w:tcPr>
            <w:tcW w:w="1278" w:type="pct"/>
          </w:tcPr>
          <w:p w:rsidR="005E751E" w:rsidRPr="00750AB2" w:rsidRDefault="005E751E" w:rsidP="00233583">
            <w:pPr>
              <w:spacing w:line="460" w:lineRule="exact"/>
              <w:rPr>
                <w:sz w:val="24"/>
              </w:rPr>
            </w:pPr>
          </w:p>
        </w:tc>
        <w:tc>
          <w:tcPr>
            <w:tcW w:w="806" w:type="pct"/>
          </w:tcPr>
          <w:p w:rsidR="005E751E" w:rsidRPr="00750AB2" w:rsidRDefault="005E751E" w:rsidP="00233583">
            <w:pPr>
              <w:spacing w:line="460" w:lineRule="exact"/>
              <w:rPr>
                <w:sz w:val="24"/>
              </w:rPr>
            </w:pPr>
          </w:p>
        </w:tc>
        <w:tc>
          <w:tcPr>
            <w:tcW w:w="1202" w:type="pct"/>
          </w:tcPr>
          <w:p w:rsidR="005E751E" w:rsidRPr="00750AB2" w:rsidRDefault="005E751E" w:rsidP="00233583">
            <w:pPr>
              <w:spacing w:line="460" w:lineRule="exact"/>
              <w:rPr>
                <w:sz w:val="24"/>
              </w:rPr>
            </w:pPr>
          </w:p>
        </w:tc>
        <w:tc>
          <w:tcPr>
            <w:tcW w:w="984" w:type="pct"/>
          </w:tcPr>
          <w:p w:rsidR="005E751E" w:rsidRPr="00750AB2" w:rsidRDefault="005E751E" w:rsidP="00233583">
            <w:pPr>
              <w:spacing w:line="460" w:lineRule="exact"/>
              <w:rPr>
                <w:sz w:val="24"/>
              </w:rPr>
            </w:pPr>
          </w:p>
        </w:tc>
      </w:tr>
      <w:tr w:rsidR="005E751E" w:rsidRPr="00750AB2" w:rsidTr="00233583">
        <w:trPr>
          <w:jc w:val="center"/>
        </w:trPr>
        <w:tc>
          <w:tcPr>
            <w:tcW w:w="730" w:type="pct"/>
          </w:tcPr>
          <w:p w:rsidR="005E751E" w:rsidRPr="00750AB2" w:rsidRDefault="005E751E" w:rsidP="00233583">
            <w:pPr>
              <w:spacing w:line="460" w:lineRule="exact"/>
              <w:rPr>
                <w:sz w:val="24"/>
              </w:rPr>
            </w:pPr>
          </w:p>
        </w:tc>
        <w:tc>
          <w:tcPr>
            <w:tcW w:w="1278" w:type="pct"/>
          </w:tcPr>
          <w:p w:rsidR="005E751E" w:rsidRPr="00750AB2" w:rsidRDefault="005E751E" w:rsidP="00233583">
            <w:pPr>
              <w:spacing w:line="460" w:lineRule="exact"/>
              <w:rPr>
                <w:sz w:val="24"/>
              </w:rPr>
            </w:pPr>
          </w:p>
        </w:tc>
        <w:tc>
          <w:tcPr>
            <w:tcW w:w="806" w:type="pct"/>
          </w:tcPr>
          <w:p w:rsidR="005E751E" w:rsidRPr="00750AB2" w:rsidRDefault="005E751E" w:rsidP="00233583">
            <w:pPr>
              <w:spacing w:line="460" w:lineRule="exact"/>
              <w:rPr>
                <w:sz w:val="24"/>
              </w:rPr>
            </w:pPr>
          </w:p>
        </w:tc>
        <w:tc>
          <w:tcPr>
            <w:tcW w:w="1202" w:type="pct"/>
          </w:tcPr>
          <w:p w:rsidR="005E751E" w:rsidRPr="00750AB2" w:rsidRDefault="005E751E" w:rsidP="00233583">
            <w:pPr>
              <w:spacing w:line="460" w:lineRule="exact"/>
              <w:rPr>
                <w:sz w:val="24"/>
              </w:rPr>
            </w:pPr>
          </w:p>
        </w:tc>
        <w:tc>
          <w:tcPr>
            <w:tcW w:w="984" w:type="pct"/>
          </w:tcPr>
          <w:p w:rsidR="005E751E" w:rsidRPr="00750AB2" w:rsidRDefault="005E751E" w:rsidP="00233583">
            <w:pPr>
              <w:spacing w:line="460" w:lineRule="exact"/>
              <w:rPr>
                <w:sz w:val="24"/>
              </w:rPr>
            </w:pPr>
          </w:p>
        </w:tc>
      </w:tr>
      <w:tr w:rsidR="005E751E" w:rsidRPr="00750AB2" w:rsidTr="00233583">
        <w:trPr>
          <w:jc w:val="center"/>
        </w:trPr>
        <w:tc>
          <w:tcPr>
            <w:tcW w:w="730" w:type="pct"/>
          </w:tcPr>
          <w:p w:rsidR="005E751E" w:rsidRPr="00750AB2" w:rsidRDefault="005E751E" w:rsidP="00233583">
            <w:pPr>
              <w:spacing w:line="460" w:lineRule="exact"/>
              <w:rPr>
                <w:sz w:val="24"/>
              </w:rPr>
            </w:pPr>
          </w:p>
        </w:tc>
        <w:tc>
          <w:tcPr>
            <w:tcW w:w="1278" w:type="pct"/>
          </w:tcPr>
          <w:p w:rsidR="005E751E" w:rsidRPr="00750AB2" w:rsidRDefault="005E751E" w:rsidP="00233583">
            <w:pPr>
              <w:spacing w:line="460" w:lineRule="exact"/>
              <w:rPr>
                <w:sz w:val="24"/>
              </w:rPr>
            </w:pPr>
          </w:p>
        </w:tc>
        <w:tc>
          <w:tcPr>
            <w:tcW w:w="806" w:type="pct"/>
          </w:tcPr>
          <w:p w:rsidR="005E751E" w:rsidRPr="00750AB2" w:rsidRDefault="005E751E" w:rsidP="00233583">
            <w:pPr>
              <w:spacing w:line="460" w:lineRule="exact"/>
              <w:rPr>
                <w:sz w:val="24"/>
              </w:rPr>
            </w:pPr>
          </w:p>
        </w:tc>
        <w:tc>
          <w:tcPr>
            <w:tcW w:w="1202" w:type="pct"/>
          </w:tcPr>
          <w:p w:rsidR="005E751E" w:rsidRPr="00750AB2" w:rsidRDefault="005E751E" w:rsidP="00233583">
            <w:pPr>
              <w:spacing w:line="460" w:lineRule="exact"/>
              <w:rPr>
                <w:sz w:val="24"/>
              </w:rPr>
            </w:pPr>
          </w:p>
        </w:tc>
        <w:tc>
          <w:tcPr>
            <w:tcW w:w="984" w:type="pct"/>
          </w:tcPr>
          <w:p w:rsidR="005E751E" w:rsidRPr="00750AB2" w:rsidRDefault="005E751E" w:rsidP="00233583">
            <w:pPr>
              <w:spacing w:line="460" w:lineRule="exact"/>
              <w:rPr>
                <w:sz w:val="24"/>
              </w:rPr>
            </w:pPr>
          </w:p>
        </w:tc>
      </w:tr>
      <w:tr w:rsidR="005E751E" w:rsidRPr="00750AB2" w:rsidTr="00233583">
        <w:trPr>
          <w:jc w:val="center"/>
        </w:trPr>
        <w:tc>
          <w:tcPr>
            <w:tcW w:w="730" w:type="pct"/>
          </w:tcPr>
          <w:p w:rsidR="005E751E" w:rsidRPr="00750AB2" w:rsidRDefault="005E751E" w:rsidP="00233583">
            <w:pPr>
              <w:spacing w:line="460" w:lineRule="exact"/>
              <w:rPr>
                <w:sz w:val="24"/>
              </w:rPr>
            </w:pPr>
          </w:p>
        </w:tc>
        <w:tc>
          <w:tcPr>
            <w:tcW w:w="1278" w:type="pct"/>
          </w:tcPr>
          <w:p w:rsidR="005E751E" w:rsidRPr="00750AB2" w:rsidRDefault="005E751E" w:rsidP="00233583">
            <w:pPr>
              <w:spacing w:line="460" w:lineRule="exact"/>
              <w:rPr>
                <w:sz w:val="24"/>
              </w:rPr>
            </w:pPr>
          </w:p>
        </w:tc>
        <w:tc>
          <w:tcPr>
            <w:tcW w:w="806" w:type="pct"/>
          </w:tcPr>
          <w:p w:rsidR="005E751E" w:rsidRPr="00750AB2" w:rsidRDefault="005E751E" w:rsidP="00233583">
            <w:pPr>
              <w:spacing w:line="460" w:lineRule="exact"/>
              <w:rPr>
                <w:sz w:val="24"/>
              </w:rPr>
            </w:pPr>
          </w:p>
        </w:tc>
        <w:tc>
          <w:tcPr>
            <w:tcW w:w="1202" w:type="pct"/>
          </w:tcPr>
          <w:p w:rsidR="005E751E" w:rsidRPr="00750AB2" w:rsidRDefault="005E751E" w:rsidP="00233583">
            <w:pPr>
              <w:spacing w:line="460" w:lineRule="exact"/>
              <w:rPr>
                <w:sz w:val="24"/>
              </w:rPr>
            </w:pPr>
          </w:p>
        </w:tc>
        <w:tc>
          <w:tcPr>
            <w:tcW w:w="984" w:type="pct"/>
          </w:tcPr>
          <w:p w:rsidR="005E751E" w:rsidRPr="00750AB2" w:rsidRDefault="005E751E" w:rsidP="00233583">
            <w:pPr>
              <w:spacing w:line="460" w:lineRule="exact"/>
              <w:rPr>
                <w:sz w:val="24"/>
              </w:rPr>
            </w:pPr>
          </w:p>
        </w:tc>
      </w:tr>
      <w:tr w:rsidR="005E751E" w:rsidRPr="00750AB2" w:rsidTr="00233583">
        <w:trPr>
          <w:jc w:val="center"/>
        </w:trPr>
        <w:tc>
          <w:tcPr>
            <w:tcW w:w="730" w:type="pct"/>
          </w:tcPr>
          <w:p w:rsidR="005E751E" w:rsidRPr="00750AB2" w:rsidRDefault="005E751E" w:rsidP="00233583">
            <w:pPr>
              <w:spacing w:line="460" w:lineRule="exact"/>
              <w:rPr>
                <w:sz w:val="24"/>
              </w:rPr>
            </w:pPr>
          </w:p>
        </w:tc>
        <w:tc>
          <w:tcPr>
            <w:tcW w:w="1278" w:type="pct"/>
          </w:tcPr>
          <w:p w:rsidR="005E751E" w:rsidRPr="00750AB2" w:rsidRDefault="005E751E" w:rsidP="00233583">
            <w:pPr>
              <w:spacing w:line="460" w:lineRule="exact"/>
              <w:rPr>
                <w:sz w:val="24"/>
              </w:rPr>
            </w:pPr>
          </w:p>
        </w:tc>
        <w:tc>
          <w:tcPr>
            <w:tcW w:w="806" w:type="pct"/>
          </w:tcPr>
          <w:p w:rsidR="005E751E" w:rsidRPr="00750AB2" w:rsidRDefault="005E751E" w:rsidP="00233583">
            <w:pPr>
              <w:spacing w:line="460" w:lineRule="exact"/>
              <w:rPr>
                <w:sz w:val="24"/>
              </w:rPr>
            </w:pPr>
          </w:p>
        </w:tc>
        <w:tc>
          <w:tcPr>
            <w:tcW w:w="1202" w:type="pct"/>
          </w:tcPr>
          <w:p w:rsidR="005E751E" w:rsidRPr="00750AB2" w:rsidRDefault="005E751E" w:rsidP="00233583">
            <w:pPr>
              <w:spacing w:line="460" w:lineRule="exact"/>
              <w:rPr>
                <w:sz w:val="24"/>
              </w:rPr>
            </w:pPr>
          </w:p>
        </w:tc>
        <w:tc>
          <w:tcPr>
            <w:tcW w:w="984" w:type="pct"/>
          </w:tcPr>
          <w:p w:rsidR="005E751E" w:rsidRPr="00750AB2" w:rsidRDefault="005E751E" w:rsidP="00233583">
            <w:pPr>
              <w:spacing w:line="460" w:lineRule="exact"/>
              <w:rPr>
                <w:sz w:val="24"/>
              </w:rPr>
            </w:pPr>
          </w:p>
        </w:tc>
      </w:tr>
      <w:tr w:rsidR="005E751E" w:rsidRPr="00750AB2" w:rsidTr="00233583">
        <w:trPr>
          <w:jc w:val="center"/>
        </w:trPr>
        <w:tc>
          <w:tcPr>
            <w:tcW w:w="730" w:type="pct"/>
          </w:tcPr>
          <w:p w:rsidR="005E751E" w:rsidRPr="00750AB2" w:rsidRDefault="005E751E" w:rsidP="00233583">
            <w:pPr>
              <w:spacing w:line="460" w:lineRule="exact"/>
              <w:rPr>
                <w:sz w:val="24"/>
              </w:rPr>
            </w:pPr>
          </w:p>
        </w:tc>
        <w:tc>
          <w:tcPr>
            <w:tcW w:w="1278" w:type="pct"/>
          </w:tcPr>
          <w:p w:rsidR="005E751E" w:rsidRPr="00750AB2" w:rsidRDefault="005E751E" w:rsidP="00233583">
            <w:pPr>
              <w:spacing w:line="460" w:lineRule="exact"/>
              <w:rPr>
                <w:sz w:val="24"/>
              </w:rPr>
            </w:pPr>
          </w:p>
        </w:tc>
        <w:tc>
          <w:tcPr>
            <w:tcW w:w="806" w:type="pct"/>
          </w:tcPr>
          <w:p w:rsidR="005E751E" w:rsidRPr="00750AB2" w:rsidRDefault="005E751E" w:rsidP="00233583">
            <w:pPr>
              <w:spacing w:line="460" w:lineRule="exact"/>
              <w:rPr>
                <w:sz w:val="24"/>
              </w:rPr>
            </w:pPr>
          </w:p>
        </w:tc>
        <w:tc>
          <w:tcPr>
            <w:tcW w:w="1202" w:type="pct"/>
          </w:tcPr>
          <w:p w:rsidR="005E751E" w:rsidRPr="00750AB2" w:rsidRDefault="005E751E" w:rsidP="00233583">
            <w:pPr>
              <w:spacing w:line="460" w:lineRule="exact"/>
              <w:rPr>
                <w:sz w:val="24"/>
              </w:rPr>
            </w:pPr>
          </w:p>
        </w:tc>
        <w:tc>
          <w:tcPr>
            <w:tcW w:w="984" w:type="pct"/>
          </w:tcPr>
          <w:p w:rsidR="005E751E" w:rsidRPr="00750AB2" w:rsidRDefault="005E751E" w:rsidP="00233583">
            <w:pPr>
              <w:spacing w:line="460" w:lineRule="exact"/>
              <w:rPr>
                <w:sz w:val="24"/>
              </w:rPr>
            </w:pPr>
          </w:p>
        </w:tc>
      </w:tr>
      <w:tr w:rsidR="005E751E" w:rsidRPr="00750AB2" w:rsidTr="00233583">
        <w:trPr>
          <w:jc w:val="center"/>
        </w:trPr>
        <w:tc>
          <w:tcPr>
            <w:tcW w:w="730" w:type="pct"/>
          </w:tcPr>
          <w:p w:rsidR="005E751E" w:rsidRPr="00750AB2" w:rsidRDefault="005E751E" w:rsidP="00233583">
            <w:pPr>
              <w:spacing w:line="460" w:lineRule="exact"/>
              <w:rPr>
                <w:sz w:val="24"/>
              </w:rPr>
            </w:pPr>
          </w:p>
        </w:tc>
        <w:tc>
          <w:tcPr>
            <w:tcW w:w="1278" w:type="pct"/>
          </w:tcPr>
          <w:p w:rsidR="005E751E" w:rsidRPr="00750AB2" w:rsidRDefault="005E751E" w:rsidP="00233583">
            <w:pPr>
              <w:spacing w:line="460" w:lineRule="exact"/>
              <w:rPr>
                <w:sz w:val="24"/>
              </w:rPr>
            </w:pPr>
          </w:p>
        </w:tc>
        <w:tc>
          <w:tcPr>
            <w:tcW w:w="806" w:type="pct"/>
          </w:tcPr>
          <w:p w:rsidR="005E751E" w:rsidRPr="00750AB2" w:rsidRDefault="005E751E" w:rsidP="00233583">
            <w:pPr>
              <w:spacing w:line="460" w:lineRule="exact"/>
              <w:rPr>
                <w:sz w:val="24"/>
              </w:rPr>
            </w:pPr>
          </w:p>
        </w:tc>
        <w:tc>
          <w:tcPr>
            <w:tcW w:w="1202" w:type="pct"/>
          </w:tcPr>
          <w:p w:rsidR="005E751E" w:rsidRPr="00750AB2" w:rsidRDefault="005E751E" w:rsidP="00233583">
            <w:pPr>
              <w:spacing w:line="460" w:lineRule="exact"/>
              <w:rPr>
                <w:sz w:val="24"/>
              </w:rPr>
            </w:pPr>
          </w:p>
        </w:tc>
        <w:tc>
          <w:tcPr>
            <w:tcW w:w="984" w:type="pct"/>
          </w:tcPr>
          <w:p w:rsidR="005E751E" w:rsidRPr="00750AB2" w:rsidRDefault="005E751E" w:rsidP="00233583">
            <w:pPr>
              <w:spacing w:line="460" w:lineRule="exact"/>
              <w:rPr>
                <w:sz w:val="24"/>
              </w:rPr>
            </w:pPr>
          </w:p>
        </w:tc>
      </w:tr>
      <w:tr w:rsidR="005E751E" w:rsidRPr="00750AB2" w:rsidTr="00233583">
        <w:trPr>
          <w:jc w:val="center"/>
        </w:trPr>
        <w:tc>
          <w:tcPr>
            <w:tcW w:w="730" w:type="pct"/>
          </w:tcPr>
          <w:p w:rsidR="005E751E" w:rsidRPr="00750AB2" w:rsidRDefault="005E751E" w:rsidP="00233583">
            <w:pPr>
              <w:spacing w:line="460" w:lineRule="exact"/>
              <w:rPr>
                <w:sz w:val="24"/>
              </w:rPr>
            </w:pPr>
          </w:p>
        </w:tc>
        <w:tc>
          <w:tcPr>
            <w:tcW w:w="1278" w:type="pct"/>
          </w:tcPr>
          <w:p w:rsidR="005E751E" w:rsidRPr="00750AB2" w:rsidRDefault="005E751E" w:rsidP="00233583">
            <w:pPr>
              <w:spacing w:line="460" w:lineRule="exact"/>
              <w:rPr>
                <w:sz w:val="24"/>
              </w:rPr>
            </w:pPr>
          </w:p>
        </w:tc>
        <w:tc>
          <w:tcPr>
            <w:tcW w:w="806" w:type="pct"/>
          </w:tcPr>
          <w:p w:rsidR="005E751E" w:rsidRPr="00750AB2" w:rsidRDefault="005E751E" w:rsidP="00233583">
            <w:pPr>
              <w:spacing w:line="460" w:lineRule="exact"/>
              <w:rPr>
                <w:sz w:val="24"/>
              </w:rPr>
            </w:pPr>
          </w:p>
        </w:tc>
        <w:tc>
          <w:tcPr>
            <w:tcW w:w="1202" w:type="pct"/>
          </w:tcPr>
          <w:p w:rsidR="005E751E" w:rsidRPr="00750AB2" w:rsidRDefault="005E751E" w:rsidP="00233583">
            <w:pPr>
              <w:spacing w:line="460" w:lineRule="exact"/>
              <w:rPr>
                <w:sz w:val="24"/>
              </w:rPr>
            </w:pPr>
          </w:p>
        </w:tc>
        <w:tc>
          <w:tcPr>
            <w:tcW w:w="984" w:type="pct"/>
          </w:tcPr>
          <w:p w:rsidR="005E751E" w:rsidRPr="00750AB2" w:rsidRDefault="005E751E" w:rsidP="00233583">
            <w:pPr>
              <w:spacing w:line="460" w:lineRule="exact"/>
              <w:rPr>
                <w:sz w:val="24"/>
              </w:rPr>
            </w:pPr>
          </w:p>
        </w:tc>
      </w:tr>
    </w:tbl>
    <w:p w:rsidR="005E751E" w:rsidRPr="00750AB2" w:rsidRDefault="005E751E" w:rsidP="005E751E">
      <w:pPr>
        <w:spacing w:line="360" w:lineRule="auto"/>
        <w:ind w:right="84" w:firstLine="420"/>
        <w:rPr>
          <w:sz w:val="24"/>
        </w:rPr>
      </w:pPr>
    </w:p>
    <w:p w:rsidR="005E751E" w:rsidRPr="00750AB2" w:rsidRDefault="005E751E" w:rsidP="005E751E">
      <w:pPr>
        <w:spacing w:line="360" w:lineRule="auto"/>
        <w:ind w:right="84" w:firstLine="420"/>
        <w:rPr>
          <w:sz w:val="24"/>
        </w:rPr>
      </w:pPr>
    </w:p>
    <w:p w:rsidR="005E751E" w:rsidRDefault="005E751E" w:rsidP="005E751E">
      <w:pPr>
        <w:spacing w:line="360" w:lineRule="auto"/>
        <w:ind w:firstLineChars="1700" w:firstLine="3794"/>
        <w:rPr>
          <w:sz w:val="24"/>
        </w:rPr>
      </w:pPr>
      <w:r w:rsidRPr="000F460C">
        <w:rPr>
          <w:sz w:val="24"/>
        </w:rPr>
        <w:t>投标人名称：</w:t>
      </w:r>
    </w:p>
    <w:p w:rsidR="005E751E" w:rsidRPr="000F460C" w:rsidRDefault="005E751E" w:rsidP="005E751E">
      <w:pPr>
        <w:spacing w:line="360" w:lineRule="auto"/>
        <w:ind w:firstLineChars="1700" w:firstLine="3794"/>
        <w:rPr>
          <w:sz w:val="24"/>
        </w:rPr>
      </w:pPr>
    </w:p>
    <w:p w:rsidR="005E751E" w:rsidRPr="000F460C" w:rsidRDefault="005E751E" w:rsidP="005E751E">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E751E" w:rsidRPr="00750AB2" w:rsidRDefault="005E751E" w:rsidP="005E751E">
      <w:pPr>
        <w:spacing w:line="360" w:lineRule="auto"/>
        <w:ind w:right="84" w:firstLine="420"/>
        <w:rPr>
          <w:sz w:val="24"/>
        </w:rPr>
      </w:pPr>
    </w:p>
    <w:p w:rsidR="005E751E" w:rsidRPr="00750AB2" w:rsidRDefault="005E751E" w:rsidP="005E751E">
      <w:pPr>
        <w:widowControl/>
        <w:jc w:val="left"/>
        <w:rPr>
          <w:sz w:val="24"/>
        </w:rPr>
      </w:pPr>
      <w:r w:rsidRPr="00750AB2">
        <w:rPr>
          <w:sz w:val="24"/>
        </w:rPr>
        <w:br w:type="page"/>
      </w:r>
    </w:p>
    <w:p w:rsidR="005E751E" w:rsidRPr="00CF67CD" w:rsidRDefault="005E751E" w:rsidP="005E751E">
      <w:pPr>
        <w:tabs>
          <w:tab w:val="left" w:pos="360"/>
        </w:tabs>
        <w:spacing w:afterLines="100" w:after="285" w:line="360" w:lineRule="auto"/>
        <w:rPr>
          <w:b/>
          <w:sz w:val="24"/>
        </w:rPr>
      </w:pPr>
      <w:r w:rsidRPr="00CF67CD">
        <w:rPr>
          <w:b/>
          <w:sz w:val="24"/>
        </w:rPr>
        <w:lastRenderedPageBreak/>
        <w:t>附件</w:t>
      </w:r>
      <w:r w:rsidRPr="00CF67CD">
        <w:rPr>
          <w:b/>
          <w:sz w:val="24"/>
        </w:rPr>
        <w:t>3</w:t>
      </w:r>
    </w:p>
    <w:p w:rsidR="005E751E" w:rsidRPr="00750AB2" w:rsidRDefault="005E751E" w:rsidP="005E751E">
      <w:pPr>
        <w:autoSpaceDN w:val="0"/>
        <w:spacing w:line="360" w:lineRule="auto"/>
        <w:jc w:val="center"/>
        <w:rPr>
          <w:b/>
          <w:bCs/>
          <w:sz w:val="24"/>
        </w:rPr>
      </w:pPr>
      <w:r w:rsidRPr="00750AB2">
        <w:rPr>
          <w:b/>
          <w:bCs/>
          <w:sz w:val="24"/>
        </w:rPr>
        <w:t>开标分项一览表</w:t>
      </w:r>
    </w:p>
    <w:p w:rsidR="005E751E" w:rsidRPr="00750AB2" w:rsidRDefault="005E751E" w:rsidP="005E751E">
      <w:pPr>
        <w:ind w:right="84"/>
        <w:rPr>
          <w:sz w:val="24"/>
        </w:rPr>
      </w:pPr>
    </w:p>
    <w:p w:rsidR="005E751E" w:rsidRPr="00750AB2" w:rsidRDefault="005E751E" w:rsidP="005E751E">
      <w:pPr>
        <w:spacing w:line="460" w:lineRule="exact"/>
        <w:ind w:left="192"/>
        <w:rPr>
          <w:sz w:val="24"/>
        </w:rPr>
      </w:pPr>
      <w:r w:rsidRPr="00750AB2">
        <w:rPr>
          <w:sz w:val="24"/>
        </w:rPr>
        <w:t>项目名称：</w:t>
      </w:r>
      <w:r w:rsidRPr="00750AB2">
        <w:rPr>
          <w:sz w:val="24"/>
          <w:u w:val="single"/>
        </w:rPr>
        <w:t xml:space="preserve">                    </w:t>
      </w:r>
    </w:p>
    <w:p w:rsidR="005E751E" w:rsidRPr="00750AB2" w:rsidRDefault="005E751E" w:rsidP="005E751E">
      <w:pPr>
        <w:spacing w:line="460" w:lineRule="exact"/>
        <w:ind w:left="192"/>
        <w:rPr>
          <w:sz w:val="24"/>
        </w:rPr>
      </w:pPr>
      <w:r w:rsidRPr="00750AB2">
        <w:rPr>
          <w:sz w:val="24"/>
        </w:rPr>
        <w:t>项目编号：</w:t>
      </w:r>
      <w:r w:rsidRPr="00750AB2">
        <w:rPr>
          <w:sz w:val="24"/>
          <w:u w:val="single"/>
        </w:rPr>
        <w:t xml:space="preserve">                    </w:t>
      </w:r>
    </w:p>
    <w:p w:rsidR="005E751E" w:rsidRPr="00750AB2" w:rsidRDefault="005E751E" w:rsidP="005E751E">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5E751E" w:rsidRPr="00750AB2" w:rsidRDefault="005E751E" w:rsidP="005E751E">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5E751E" w:rsidRPr="00750AB2" w:rsidTr="00233583">
        <w:trPr>
          <w:trHeight w:val="555"/>
          <w:jc w:val="center"/>
        </w:trPr>
        <w:tc>
          <w:tcPr>
            <w:tcW w:w="878" w:type="dxa"/>
            <w:vAlign w:val="center"/>
          </w:tcPr>
          <w:p w:rsidR="005E751E" w:rsidRPr="00750AB2" w:rsidRDefault="005E751E" w:rsidP="00233583">
            <w:pPr>
              <w:widowControl/>
              <w:jc w:val="center"/>
              <w:rPr>
                <w:b/>
                <w:bCs/>
                <w:kern w:val="0"/>
                <w:sz w:val="24"/>
                <w:szCs w:val="24"/>
              </w:rPr>
            </w:pPr>
            <w:r w:rsidRPr="00750AB2">
              <w:rPr>
                <w:b/>
                <w:bCs/>
                <w:kern w:val="0"/>
                <w:sz w:val="24"/>
                <w:szCs w:val="24"/>
              </w:rPr>
              <w:t>项号</w:t>
            </w:r>
          </w:p>
        </w:tc>
        <w:tc>
          <w:tcPr>
            <w:tcW w:w="2349" w:type="dxa"/>
            <w:vAlign w:val="center"/>
          </w:tcPr>
          <w:p w:rsidR="005E751E" w:rsidRPr="00750AB2" w:rsidRDefault="005E751E" w:rsidP="00233583">
            <w:pPr>
              <w:widowControl/>
              <w:jc w:val="center"/>
              <w:rPr>
                <w:b/>
                <w:bCs/>
                <w:kern w:val="0"/>
                <w:sz w:val="24"/>
                <w:szCs w:val="24"/>
              </w:rPr>
            </w:pPr>
            <w:r w:rsidRPr="00750AB2">
              <w:rPr>
                <w:b/>
                <w:bCs/>
                <w:kern w:val="0"/>
                <w:sz w:val="24"/>
                <w:szCs w:val="24"/>
              </w:rPr>
              <w:t>服务名称</w:t>
            </w:r>
          </w:p>
        </w:tc>
        <w:tc>
          <w:tcPr>
            <w:tcW w:w="1701" w:type="dxa"/>
            <w:vAlign w:val="center"/>
          </w:tcPr>
          <w:p w:rsidR="005E751E" w:rsidRPr="00750AB2" w:rsidRDefault="005E751E" w:rsidP="00233583">
            <w:pPr>
              <w:widowControl/>
              <w:jc w:val="center"/>
              <w:rPr>
                <w:b/>
                <w:bCs/>
                <w:kern w:val="0"/>
                <w:sz w:val="24"/>
                <w:szCs w:val="24"/>
              </w:rPr>
            </w:pPr>
            <w:r w:rsidRPr="00750AB2">
              <w:rPr>
                <w:b/>
                <w:bCs/>
                <w:kern w:val="0"/>
                <w:sz w:val="24"/>
                <w:szCs w:val="24"/>
              </w:rPr>
              <w:t>总价</w:t>
            </w:r>
          </w:p>
        </w:tc>
        <w:tc>
          <w:tcPr>
            <w:tcW w:w="2238" w:type="dxa"/>
            <w:vAlign w:val="center"/>
          </w:tcPr>
          <w:p w:rsidR="005E751E" w:rsidRPr="00750AB2" w:rsidRDefault="005E751E" w:rsidP="00233583">
            <w:pPr>
              <w:widowControl/>
              <w:jc w:val="center"/>
              <w:rPr>
                <w:b/>
                <w:bCs/>
                <w:kern w:val="0"/>
                <w:sz w:val="24"/>
                <w:szCs w:val="24"/>
              </w:rPr>
            </w:pPr>
            <w:r w:rsidRPr="00750AB2">
              <w:rPr>
                <w:b/>
                <w:bCs/>
                <w:kern w:val="0"/>
                <w:sz w:val="24"/>
                <w:szCs w:val="24"/>
              </w:rPr>
              <w:t>数量</w:t>
            </w:r>
          </w:p>
        </w:tc>
        <w:tc>
          <w:tcPr>
            <w:tcW w:w="1848" w:type="dxa"/>
            <w:vAlign w:val="center"/>
          </w:tcPr>
          <w:p w:rsidR="005E751E" w:rsidRPr="00750AB2" w:rsidRDefault="005E751E" w:rsidP="00233583">
            <w:pPr>
              <w:widowControl/>
              <w:jc w:val="center"/>
              <w:rPr>
                <w:b/>
                <w:bCs/>
                <w:kern w:val="0"/>
                <w:sz w:val="24"/>
                <w:szCs w:val="24"/>
              </w:rPr>
            </w:pPr>
            <w:r w:rsidRPr="00750AB2">
              <w:rPr>
                <w:b/>
                <w:bCs/>
                <w:kern w:val="0"/>
                <w:sz w:val="24"/>
                <w:szCs w:val="24"/>
              </w:rPr>
              <w:t>备注</w:t>
            </w:r>
          </w:p>
        </w:tc>
      </w:tr>
      <w:tr w:rsidR="005E751E" w:rsidRPr="00750AB2" w:rsidTr="00233583">
        <w:trPr>
          <w:trHeight w:val="465"/>
          <w:jc w:val="center"/>
        </w:trPr>
        <w:tc>
          <w:tcPr>
            <w:tcW w:w="878" w:type="dxa"/>
            <w:vAlign w:val="center"/>
          </w:tcPr>
          <w:p w:rsidR="005E751E" w:rsidRPr="00750AB2" w:rsidRDefault="005E751E" w:rsidP="00233583">
            <w:pPr>
              <w:widowControl/>
              <w:jc w:val="center"/>
              <w:rPr>
                <w:kern w:val="0"/>
                <w:sz w:val="24"/>
                <w:szCs w:val="24"/>
              </w:rPr>
            </w:pPr>
            <w:r w:rsidRPr="00750AB2">
              <w:rPr>
                <w:kern w:val="0"/>
                <w:sz w:val="24"/>
                <w:szCs w:val="24"/>
              </w:rPr>
              <w:t>1</w:t>
            </w:r>
          </w:p>
        </w:tc>
        <w:tc>
          <w:tcPr>
            <w:tcW w:w="2349" w:type="dxa"/>
            <w:vAlign w:val="center"/>
          </w:tcPr>
          <w:p w:rsidR="005E751E" w:rsidRPr="00750AB2" w:rsidRDefault="005E751E" w:rsidP="00233583">
            <w:pPr>
              <w:widowControl/>
              <w:jc w:val="center"/>
              <w:rPr>
                <w:kern w:val="0"/>
                <w:sz w:val="24"/>
                <w:szCs w:val="24"/>
              </w:rPr>
            </w:pPr>
          </w:p>
        </w:tc>
        <w:tc>
          <w:tcPr>
            <w:tcW w:w="1701" w:type="dxa"/>
            <w:vAlign w:val="center"/>
          </w:tcPr>
          <w:p w:rsidR="005E751E" w:rsidRPr="00750AB2" w:rsidRDefault="005E751E" w:rsidP="00233583">
            <w:pPr>
              <w:widowControl/>
              <w:jc w:val="center"/>
              <w:rPr>
                <w:kern w:val="0"/>
                <w:sz w:val="24"/>
                <w:szCs w:val="24"/>
              </w:rPr>
            </w:pPr>
          </w:p>
        </w:tc>
        <w:tc>
          <w:tcPr>
            <w:tcW w:w="2238" w:type="dxa"/>
            <w:vAlign w:val="center"/>
          </w:tcPr>
          <w:p w:rsidR="005E751E" w:rsidRPr="00750AB2" w:rsidRDefault="005E751E" w:rsidP="00233583">
            <w:pPr>
              <w:widowControl/>
              <w:jc w:val="center"/>
              <w:rPr>
                <w:sz w:val="24"/>
                <w:szCs w:val="24"/>
              </w:rPr>
            </w:pPr>
            <w:r w:rsidRPr="00750AB2">
              <w:rPr>
                <w:sz w:val="24"/>
                <w:szCs w:val="24"/>
              </w:rPr>
              <w:t>1</w:t>
            </w:r>
            <w:r w:rsidRPr="00750AB2">
              <w:rPr>
                <w:sz w:val="24"/>
                <w:szCs w:val="24"/>
              </w:rPr>
              <w:t>项</w:t>
            </w:r>
          </w:p>
        </w:tc>
        <w:tc>
          <w:tcPr>
            <w:tcW w:w="1848" w:type="dxa"/>
            <w:vAlign w:val="center"/>
          </w:tcPr>
          <w:p w:rsidR="005E751E" w:rsidRPr="00750AB2" w:rsidRDefault="005E751E" w:rsidP="00233583">
            <w:pPr>
              <w:widowControl/>
              <w:jc w:val="center"/>
              <w:rPr>
                <w:sz w:val="24"/>
                <w:szCs w:val="24"/>
              </w:rPr>
            </w:pPr>
          </w:p>
        </w:tc>
      </w:tr>
      <w:tr w:rsidR="005E751E" w:rsidRPr="00750AB2" w:rsidTr="00233583">
        <w:trPr>
          <w:trHeight w:val="465"/>
          <w:jc w:val="center"/>
        </w:trPr>
        <w:tc>
          <w:tcPr>
            <w:tcW w:w="9014" w:type="dxa"/>
            <w:gridSpan w:val="5"/>
            <w:vAlign w:val="center"/>
          </w:tcPr>
          <w:p w:rsidR="005E751E" w:rsidRPr="00750AB2" w:rsidRDefault="005E751E" w:rsidP="00233583">
            <w:pPr>
              <w:widowControl/>
              <w:jc w:val="left"/>
              <w:rPr>
                <w:kern w:val="0"/>
                <w:sz w:val="24"/>
                <w:szCs w:val="24"/>
              </w:rPr>
            </w:pPr>
            <w:r w:rsidRPr="00750AB2">
              <w:rPr>
                <w:kern w:val="0"/>
                <w:sz w:val="24"/>
                <w:szCs w:val="24"/>
              </w:rPr>
              <w:t>其中</w:t>
            </w:r>
          </w:p>
        </w:tc>
      </w:tr>
      <w:tr w:rsidR="005E751E" w:rsidRPr="00750AB2" w:rsidTr="00233583">
        <w:trPr>
          <w:trHeight w:val="465"/>
          <w:jc w:val="center"/>
        </w:trPr>
        <w:tc>
          <w:tcPr>
            <w:tcW w:w="3227" w:type="dxa"/>
            <w:gridSpan w:val="2"/>
            <w:vAlign w:val="center"/>
          </w:tcPr>
          <w:p w:rsidR="005E751E" w:rsidRPr="00750AB2" w:rsidRDefault="005E751E" w:rsidP="00233583">
            <w:pPr>
              <w:widowControl/>
              <w:jc w:val="left"/>
              <w:rPr>
                <w:b/>
                <w:sz w:val="24"/>
                <w:szCs w:val="24"/>
              </w:rPr>
            </w:pPr>
            <w:r w:rsidRPr="00750AB2">
              <w:rPr>
                <w:b/>
                <w:sz w:val="24"/>
                <w:szCs w:val="24"/>
              </w:rPr>
              <w:t>分项名称</w:t>
            </w:r>
          </w:p>
        </w:tc>
        <w:tc>
          <w:tcPr>
            <w:tcW w:w="1701" w:type="dxa"/>
            <w:vAlign w:val="center"/>
          </w:tcPr>
          <w:p w:rsidR="005E751E" w:rsidRPr="00750AB2" w:rsidRDefault="005E751E" w:rsidP="00233583">
            <w:pPr>
              <w:widowControl/>
              <w:jc w:val="center"/>
              <w:rPr>
                <w:b/>
                <w:kern w:val="0"/>
                <w:sz w:val="24"/>
                <w:szCs w:val="24"/>
              </w:rPr>
            </w:pPr>
            <w:r w:rsidRPr="00750AB2">
              <w:rPr>
                <w:b/>
                <w:kern w:val="0"/>
                <w:sz w:val="24"/>
                <w:szCs w:val="24"/>
              </w:rPr>
              <w:t>价格</w:t>
            </w:r>
          </w:p>
        </w:tc>
        <w:tc>
          <w:tcPr>
            <w:tcW w:w="2238" w:type="dxa"/>
            <w:vAlign w:val="center"/>
          </w:tcPr>
          <w:p w:rsidR="005E751E" w:rsidRPr="00750AB2" w:rsidRDefault="005E751E" w:rsidP="00233583">
            <w:pPr>
              <w:widowControl/>
              <w:jc w:val="center"/>
              <w:rPr>
                <w:b/>
                <w:kern w:val="0"/>
                <w:sz w:val="24"/>
                <w:szCs w:val="24"/>
              </w:rPr>
            </w:pPr>
            <w:r w:rsidRPr="00750AB2">
              <w:rPr>
                <w:b/>
                <w:kern w:val="0"/>
                <w:sz w:val="24"/>
                <w:szCs w:val="24"/>
              </w:rPr>
              <w:t>数量</w:t>
            </w:r>
          </w:p>
        </w:tc>
        <w:tc>
          <w:tcPr>
            <w:tcW w:w="1848" w:type="dxa"/>
            <w:vAlign w:val="center"/>
          </w:tcPr>
          <w:p w:rsidR="005E751E" w:rsidRPr="00750AB2" w:rsidRDefault="005E751E" w:rsidP="00233583">
            <w:pPr>
              <w:widowControl/>
              <w:jc w:val="center"/>
              <w:rPr>
                <w:b/>
                <w:bCs/>
                <w:kern w:val="0"/>
                <w:sz w:val="24"/>
                <w:szCs w:val="24"/>
              </w:rPr>
            </w:pPr>
            <w:r w:rsidRPr="00750AB2">
              <w:rPr>
                <w:b/>
                <w:bCs/>
                <w:kern w:val="0"/>
                <w:sz w:val="24"/>
                <w:szCs w:val="24"/>
              </w:rPr>
              <w:t>备注</w:t>
            </w:r>
          </w:p>
        </w:tc>
      </w:tr>
      <w:tr w:rsidR="005E751E" w:rsidRPr="00750AB2" w:rsidTr="00233583">
        <w:trPr>
          <w:trHeight w:val="465"/>
          <w:jc w:val="center"/>
        </w:trPr>
        <w:tc>
          <w:tcPr>
            <w:tcW w:w="3227" w:type="dxa"/>
            <w:gridSpan w:val="2"/>
            <w:vAlign w:val="center"/>
          </w:tcPr>
          <w:p w:rsidR="005E751E" w:rsidRPr="00750AB2" w:rsidRDefault="005E751E" w:rsidP="00233583">
            <w:pPr>
              <w:widowControl/>
              <w:jc w:val="left"/>
              <w:rPr>
                <w:kern w:val="0"/>
                <w:sz w:val="24"/>
                <w:szCs w:val="24"/>
              </w:rPr>
            </w:pPr>
          </w:p>
        </w:tc>
        <w:tc>
          <w:tcPr>
            <w:tcW w:w="1701" w:type="dxa"/>
            <w:vAlign w:val="center"/>
          </w:tcPr>
          <w:p w:rsidR="005E751E" w:rsidRPr="00750AB2" w:rsidRDefault="005E751E" w:rsidP="00233583">
            <w:pPr>
              <w:widowControl/>
              <w:jc w:val="center"/>
              <w:rPr>
                <w:kern w:val="0"/>
                <w:sz w:val="24"/>
                <w:szCs w:val="24"/>
              </w:rPr>
            </w:pPr>
          </w:p>
        </w:tc>
        <w:tc>
          <w:tcPr>
            <w:tcW w:w="2238" w:type="dxa"/>
            <w:vAlign w:val="center"/>
          </w:tcPr>
          <w:p w:rsidR="005E751E" w:rsidRPr="00750AB2" w:rsidRDefault="005E751E" w:rsidP="00233583">
            <w:pPr>
              <w:widowControl/>
              <w:jc w:val="center"/>
              <w:rPr>
                <w:kern w:val="0"/>
                <w:sz w:val="24"/>
                <w:szCs w:val="24"/>
              </w:rPr>
            </w:pPr>
          </w:p>
        </w:tc>
        <w:tc>
          <w:tcPr>
            <w:tcW w:w="1848" w:type="dxa"/>
            <w:vAlign w:val="center"/>
          </w:tcPr>
          <w:p w:rsidR="005E751E" w:rsidRPr="00750AB2" w:rsidRDefault="005E751E" w:rsidP="00233583">
            <w:pPr>
              <w:widowControl/>
              <w:jc w:val="center"/>
              <w:rPr>
                <w:sz w:val="24"/>
                <w:szCs w:val="24"/>
              </w:rPr>
            </w:pPr>
          </w:p>
        </w:tc>
      </w:tr>
      <w:tr w:rsidR="005E751E" w:rsidRPr="00750AB2" w:rsidTr="00233583">
        <w:trPr>
          <w:trHeight w:val="465"/>
          <w:jc w:val="center"/>
        </w:trPr>
        <w:tc>
          <w:tcPr>
            <w:tcW w:w="3227" w:type="dxa"/>
            <w:gridSpan w:val="2"/>
            <w:vAlign w:val="center"/>
          </w:tcPr>
          <w:p w:rsidR="005E751E" w:rsidRPr="00750AB2" w:rsidRDefault="005E751E" w:rsidP="00233583">
            <w:pPr>
              <w:widowControl/>
              <w:jc w:val="left"/>
              <w:rPr>
                <w:kern w:val="0"/>
                <w:sz w:val="24"/>
                <w:szCs w:val="24"/>
              </w:rPr>
            </w:pPr>
          </w:p>
        </w:tc>
        <w:tc>
          <w:tcPr>
            <w:tcW w:w="1701" w:type="dxa"/>
            <w:vAlign w:val="center"/>
          </w:tcPr>
          <w:p w:rsidR="005E751E" w:rsidRPr="00750AB2" w:rsidRDefault="005E751E" w:rsidP="00233583">
            <w:pPr>
              <w:widowControl/>
              <w:jc w:val="center"/>
              <w:rPr>
                <w:kern w:val="0"/>
                <w:sz w:val="24"/>
                <w:szCs w:val="24"/>
              </w:rPr>
            </w:pPr>
          </w:p>
        </w:tc>
        <w:tc>
          <w:tcPr>
            <w:tcW w:w="2238" w:type="dxa"/>
            <w:vAlign w:val="center"/>
          </w:tcPr>
          <w:p w:rsidR="005E751E" w:rsidRPr="00750AB2" w:rsidRDefault="005E751E" w:rsidP="00233583">
            <w:pPr>
              <w:widowControl/>
              <w:jc w:val="center"/>
              <w:rPr>
                <w:kern w:val="0"/>
                <w:sz w:val="24"/>
                <w:szCs w:val="24"/>
              </w:rPr>
            </w:pPr>
          </w:p>
        </w:tc>
        <w:tc>
          <w:tcPr>
            <w:tcW w:w="1848" w:type="dxa"/>
            <w:vAlign w:val="center"/>
          </w:tcPr>
          <w:p w:rsidR="005E751E" w:rsidRPr="00750AB2" w:rsidRDefault="005E751E" w:rsidP="00233583">
            <w:pPr>
              <w:widowControl/>
              <w:jc w:val="center"/>
              <w:rPr>
                <w:sz w:val="24"/>
                <w:szCs w:val="24"/>
              </w:rPr>
            </w:pPr>
          </w:p>
        </w:tc>
      </w:tr>
      <w:tr w:rsidR="005E751E" w:rsidRPr="00750AB2" w:rsidTr="00233583">
        <w:trPr>
          <w:trHeight w:val="465"/>
          <w:jc w:val="center"/>
        </w:trPr>
        <w:tc>
          <w:tcPr>
            <w:tcW w:w="3227" w:type="dxa"/>
            <w:gridSpan w:val="2"/>
            <w:vAlign w:val="center"/>
          </w:tcPr>
          <w:p w:rsidR="005E751E" w:rsidRPr="00750AB2" w:rsidRDefault="005E751E" w:rsidP="00233583">
            <w:pPr>
              <w:widowControl/>
              <w:jc w:val="left"/>
              <w:rPr>
                <w:kern w:val="0"/>
                <w:sz w:val="24"/>
                <w:szCs w:val="24"/>
              </w:rPr>
            </w:pPr>
          </w:p>
        </w:tc>
        <w:tc>
          <w:tcPr>
            <w:tcW w:w="1701" w:type="dxa"/>
            <w:vAlign w:val="center"/>
          </w:tcPr>
          <w:p w:rsidR="005E751E" w:rsidRPr="00750AB2" w:rsidRDefault="005E751E" w:rsidP="00233583">
            <w:pPr>
              <w:widowControl/>
              <w:jc w:val="center"/>
              <w:rPr>
                <w:kern w:val="0"/>
                <w:sz w:val="24"/>
                <w:szCs w:val="24"/>
              </w:rPr>
            </w:pPr>
          </w:p>
        </w:tc>
        <w:tc>
          <w:tcPr>
            <w:tcW w:w="2238" w:type="dxa"/>
            <w:vAlign w:val="center"/>
          </w:tcPr>
          <w:p w:rsidR="005E751E" w:rsidRPr="00750AB2" w:rsidRDefault="005E751E" w:rsidP="00233583">
            <w:pPr>
              <w:widowControl/>
              <w:jc w:val="center"/>
              <w:rPr>
                <w:kern w:val="0"/>
                <w:sz w:val="24"/>
                <w:szCs w:val="24"/>
              </w:rPr>
            </w:pPr>
          </w:p>
        </w:tc>
        <w:tc>
          <w:tcPr>
            <w:tcW w:w="1848" w:type="dxa"/>
            <w:vAlign w:val="center"/>
          </w:tcPr>
          <w:p w:rsidR="005E751E" w:rsidRPr="00750AB2" w:rsidRDefault="005E751E" w:rsidP="00233583">
            <w:pPr>
              <w:widowControl/>
              <w:jc w:val="center"/>
              <w:rPr>
                <w:sz w:val="24"/>
                <w:szCs w:val="24"/>
              </w:rPr>
            </w:pPr>
          </w:p>
        </w:tc>
      </w:tr>
      <w:tr w:rsidR="005E751E" w:rsidRPr="00750AB2" w:rsidTr="00233583">
        <w:trPr>
          <w:trHeight w:val="465"/>
          <w:jc w:val="center"/>
        </w:trPr>
        <w:tc>
          <w:tcPr>
            <w:tcW w:w="3227" w:type="dxa"/>
            <w:gridSpan w:val="2"/>
            <w:vAlign w:val="center"/>
          </w:tcPr>
          <w:p w:rsidR="005E751E" w:rsidRPr="00750AB2" w:rsidRDefault="005E751E" w:rsidP="00233583">
            <w:pPr>
              <w:widowControl/>
              <w:jc w:val="left"/>
              <w:rPr>
                <w:kern w:val="0"/>
                <w:sz w:val="24"/>
                <w:szCs w:val="24"/>
              </w:rPr>
            </w:pPr>
          </w:p>
        </w:tc>
        <w:tc>
          <w:tcPr>
            <w:tcW w:w="1701" w:type="dxa"/>
            <w:vAlign w:val="center"/>
          </w:tcPr>
          <w:p w:rsidR="005E751E" w:rsidRPr="00750AB2" w:rsidRDefault="005E751E" w:rsidP="00233583">
            <w:pPr>
              <w:widowControl/>
              <w:jc w:val="center"/>
              <w:rPr>
                <w:kern w:val="0"/>
                <w:sz w:val="24"/>
                <w:szCs w:val="24"/>
              </w:rPr>
            </w:pPr>
          </w:p>
        </w:tc>
        <w:tc>
          <w:tcPr>
            <w:tcW w:w="2238" w:type="dxa"/>
            <w:vAlign w:val="center"/>
          </w:tcPr>
          <w:p w:rsidR="005E751E" w:rsidRPr="00750AB2" w:rsidRDefault="005E751E" w:rsidP="00233583">
            <w:pPr>
              <w:widowControl/>
              <w:jc w:val="center"/>
              <w:rPr>
                <w:kern w:val="0"/>
                <w:sz w:val="24"/>
                <w:szCs w:val="24"/>
              </w:rPr>
            </w:pPr>
          </w:p>
        </w:tc>
        <w:tc>
          <w:tcPr>
            <w:tcW w:w="1848" w:type="dxa"/>
            <w:vAlign w:val="center"/>
          </w:tcPr>
          <w:p w:rsidR="005E751E" w:rsidRPr="00750AB2" w:rsidRDefault="005E751E" w:rsidP="00233583">
            <w:pPr>
              <w:widowControl/>
              <w:jc w:val="center"/>
              <w:rPr>
                <w:sz w:val="24"/>
                <w:szCs w:val="24"/>
              </w:rPr>
            </w:pPr>
          </w:p>
        </w:tc>
      </w:tr>
      <w:tr w:rsidR="005E751E" w:rsidRPr="00750AB2" w:rsidTr="00233583">
        <w:trPr>
          <w:trHeight w:val="465"/>
          <w:jc w:val="center"/>
        </w:trPr>
        <w:tc>
          <w:tcPr>
            <w:tcW w:w="3227" w:type="dxa"/>
            <w:gridSpan w:val="2"/>
            <w:vAlign w:val="center"/>
          </w:tcPr>
          <w:p w:rsidR="005E751E" w:rsidRPr="00750AB2" w:rsidRDefault="005E751E" w:rsidP="00233583">
            <w:pPr>
              <w:widowControl/>
              <w:jc w:val="left"/>
              <w:rPr>
                <w:sz w:val="24"/>
              </w:rPr>
            </w:pPr>
          </w:p>
        </w:tc>
        <w:tc>
          <w:tcPr>
            <w:tcW w:w="1701" w:type="dxa"/>
            <w:vAlign w:val="center"/>
          </w:tcPr>
          <w:p w:rsidR="005E751E" w:rsidRPr="00750AB2" w:rsidRDefault="005E751E" w:rsidP="00233583">
            <w:pPr>
              <w:widowControl/>
              <w:jc w:val="center"/>
              <w:rPr>
                <w:kern w:val="0"/>
                <w:sz w:val="24"/>
                <w:szCs w:val="24"/>
              </w:rPr>
            </w:pPr>
          </w:p>
        </w:tc>
        <w:tc>
          <w:tcPr>
            <w:tcW w:w="2238" w:type="dxa"/>
            <w:vAlign w:val="center"/>
          </w:tcPr>
          <w:p w:rsidR="005E751E" w:rsidRPr="00750AB2" w:rsidRDefault="005E751E" w:rsidP="00233583">
            <w:pPr>
              <w:widowControl/>
              <w:jc w:val="center"/>
              <w:rPr>
                <w:kern w:val="0"/>
                <w:sz w:val="24"/>
                <w:szCs w:val="24"/>
              </w:rPr>
            </w:pPr>
          </w:p>
        </w:tc>
        <w:tc>
          <w:tcPr>
            <w:tcW w:w="1848" w:type="dxa"/>
            <w:vAlign w:val="center"/>
          </w:tcPr>
          <w:p w:rsidR="005E751E" w:rsidRPr="00750AB2" w:rsidRDefault="005E751E" w:rsidP="00233583">
            <w:pPr>
              <w:widowControl/>
              <w:jc w:val="center"/>
              <w:rPr>
                <w:kern w:val="0"/>
                <w:sz w:val="24"/>
                <w:szCs w:val="24"/>
              </w:rPr>
            </w:pPr>
          </w:p>
        </w:tc>
      </w:tr>
      <w:tr w:rsidR="005E751E" w:rsidRPr="00750AB2" w:rsidTr="00233583">
        <w:trPr>
          <w:trHeight w:val="465"/>
          <w:jc w:val="center"/>
        </w:trPr>
        <w:tc>
          <w:tcPr>
            <w:tcW w:w="3227" w:type="dxa"/>
            <w:gridSpan w:val="2"/>
            <w:vAlign w:val="center"/>
          </w:tcPr>
          <w:p w:rsidR="005E751E" w:rsidRPr="00750AB2" w:rsidRDefault="005E751E" w:rsidP="00233583">
            <w:pPr>
              <w:widowControl/>
              <w:jc w:val="left"/>
              <w:rPr>
                <w:sz w:val="24"/>
              </w:rPr>
            </w:pPr>
          </w:p>
        </w:tc>
        <w:tc>
          <w:tcPr>
            <w:tcW w:w="1701" w:type="dxa"/>
            <w:vAlign w:val="center"/>
          </w:tcPr>
          <w:p w:rsidR="005E751E" w:rsidRPr="00750AB2" w:rsidRDefault="005E751E" w:rsidP="00233583">
            <w:pPr>
              <w:widowControl/>
              <w:jc w:val="center"/>
              <w:rPr>
                <w:kern w:val="0"/>
                <w:sz w:val="24"/>
                <w:szCs w:val="24"/>
              </w:rPr>
            </w:pPr>
          </w:p>
        </w:tc>
        <w:tc>
          <w:tcPr>
            <w:tcW w:w="2238" w:type="dxa"/>
            <w:vAlign w:val="center"/>
          </w:tcPr>
          <w:p w:rsidR="005E751E" w:rsidRPr="00750AB2" w:rsidRDefault="005E751E" w:rsidP="00233583">
            <w:pPr>
              <w:widowControl/>
              <w:jc w:val="center"/>
              <w:rPr>
                <w:kern w:val="0"/>
                <w:sz w:val="24"/>
                <w:szCs w:val="24"/>
              </w:rPr>
            </w:pPr>
          </w:p>
        </w:tc>
        <w:tc>
          <w:tcPr>
            <w:tcW w:w="1848" w:type="dxa"/>
            <w:vAlign w:val="center"/>
          </w:tcPr>
          <w:p w:rsidR="005E751E" w:rsidRPr="00750AB2" w:rsidRDefault="005E751E" w:rsidP="00233583">
            <w:pPr>
              <w:widowControl/>
              <w:jc w:val="center"/>
              <w:rPr>
                <w:kern w:val="0"/>
                <w:sz w:val="24"/>
                <w:szCs w:val="24"/>
              </w:rPr>
            </w:pPr>
          </w:p>
        </w:tc>
      </w:tr>
      <w:tr w:rsidR="005E751E" w:rsidRPr="00750AB2" w:rsidTr="00233583">
        <w:trPr>
          <w:trHeight w:val="465"/>
          <w:jc w:val="center"/>
        </w:trPr>
        <w:tc>
          <w:tcPr>
            <w:tcW w:w="3227" w:type="dxa"/>
            <w:gridSpan w:val="2"/>
            <w:vAlign w:val="center"/>
          </w:tcPr>
          <w:p w:rsidR="005E751E" w:rsidRPr="00750AB2" w:rsidRDefault="005E751E" w:rsidP="00233583">
            <w:pPr>
              <w:widowControl/>
              <w:jc w:val="center"/>
              <w:rPr>
                <w:sz w:val="24"/>
              </w:rPr>
            </w:pPr>
          </w:p>
        </w:tc>
        <w:tc>
          <w:tcPr>
            <w:tcW w:w="1701" w:type="dxa"/>
            <w:vAlign w:val="center"/>
          </w:tcPr>
          <w:p w:rsidR="005E751E" w:rsidRPr="00750AB2" w:rsidRDefault="005E751E" w:rsidP="00233583">
            <w:pPr>
              <w:widowControl/>
              <w:jc w:val="center"/>
              <w:rPr>
                <w:kern w:val="0"/>
                <w:sz w:val="24"/>
                <w:szCs w:val="24"/>
              </w:rPr>
            </w:pPr>
          </w:p>
        </w:tc>
        <w:tc>
          <w:tcPr>
            <w:tcW w:w="2238" w:type="dxa"/>
            <w:vAlign w:val="center"/>
          </w:tcPr>
          <w:p w:rsidR="005E751E" w:rsidRPr="00750AB2" w:rsidRDefault="005E751E" w:rsidP="00233583">
            <w:pPr>
              <w:widowControl/>
              <w:jc w:val="center"/>
              <w:rPr>
                <w:kern w:val="0"/>
                <w:sz w:val="24"/>
                <w:szCs w:val="24"/>
              </w:rPr>
            </w:pPr>
          </w:p>
        </w:tc>
        <w:tc>
          <w:tcPr>
            <w:tcW w:w="1848" w:type="dxa"/>
            <w:vAlign w:val="center"/>
          </w:tcPr>
          <w:p w:rsidR="005E751E" w:rsidRPr="00750AB2" w:rsidRDefault="005E751E" w:rsidP="00233583">
            <w:pPr>
              <w:widowControl/>
              <w:jc w:val="center"/>
              <w:rPr>
                <w:kern w:val="0"/>
                <w:sz w:val="24"/>
                <w:szCs w:val="24"/>
              </w:rPr>
            </w:pPr>
          </w:p>
        </w:tc>
      </w:tr>
    </w:tbl>
    <w:p w:rsidR="005E751E" w:rsidRPr="00750AB2" w:rsidRDefault="005E751E" w:rsidP="005E751E">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5E751E" w:rsidRPr="00750AB2" w:rsidRDefault="005E751E" w:rsidP="005E751E">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5E751E" w:rsidRDefault="005E751E" w:rsidP="005E751E">
      <w:pPr>
        <w:spacing w:line="360" w:lineRule="auto"/>
        <w:ind w:firstLineChars="1700" w:firstLine="3794"/>
        <w:rPr>
          <w:sz w:val="24"/>
        </w:rPr>
      </w:pPr>
      <w:r w:rsidRPr="000F460C">
        <w:rPr>
          <w:sz w:val="24"/>
        </w:rPr>
        <w:t>投标人名称：</w:t>
      </w:r>
    </w:p>
    <w:p w:rsidR="005E751E" w:rsidRPr="000F460C" w:rsidRDefault="005E751E" w:rsidP="005E751E">
      <w:pPr>
        <w:spacing w:line="360" w:lineRule="auto"/>
        <w:ind w:firstLineChars="1700" w:firstLine="3794"/>
        <w:rPr>
          <w:sz w:val="24"/>
        </w:rPr>
      </w:pPr>
    </w:p>
    <w:p w:rsidR="005E751E" w:rsidRPr="000F460C" w:rsidRDefault="005E751E" w:rsidP="005E751E">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E751E" w:rsidRDefault="005E751E" w:rsidP="005E751E">
      <w:pPr>
        <w:widowControl/>
        <w:jc w:val="left"/>
        <w:rPr>
          <w:sz w:val="24"/>
        </w:rPr>
      </w:pPr>
      <w:r>
        <w:rPr>
          <w:sz w:val="24"/>
        </w:rPr>
        <w:br w:type="page"/>
      </w:r>
    </w:p>
    <w:p w:rsidR="005E751E" w:rsidRPr="00CF67CD" w:rsidRDefault="005E751E" w:rsidP="005E751E">
      <w:pPr>
        <w:tabs>
          <w:tab w:val="left" w:pos="360"/>
        </w:tabs>
        <w:spacing w:afterLines="100" w:after="285" w:line="360" w:lineRule="auto"/>
        <w:rPr>
          <w:b/>
          <w:sz w:val="24"/>
        </w:rPr>
      </w:pPr>
      <w:r w:rsidRPr="00CF67CD">
        <w:rPr>
          <w:b/>
          <w:sz w:val="24"/>
        </w:rPr>
        <w:lastRenderedPageBreak/>
        <w:t>附件</w:t>
      </w:r>
      <w:r w:rsidRPr="00CF67CD">
        <w:rPr>
          <w:b/>
          <w:sz w:val="24"/>
        </w:rPr>
        <w:t>4</w:t>
      </w:r>
    </w:p>
    <w:p w:rsidR="005E751E" w:rsidRPr="00750AB2" w:rsidRDefault="005E751E" w:rsidP="005E751E">
      <w:pPr>
        <w:autoSpaceDN w:val="0"/>
        <w:spacing w:line="360" w:lineRule="auto"/>
        <w:jc w:val="center"/>
        <w:rPr>
          <w:b/>
          <w:bCs/>
          <w:sz w:val="24"/>
        </w:rPr>
      </w:pPr>
      <w:r w:rsidRPr="00750AB2">
        <w:rPr>
          <w:b/>
          <w:bCs/>
          <w:sz w:val="24"/>
        </w:rPr>
        <w:t>商务要求点对点应答表</w:t>
      </w:r>
    </w:p>
    <w:p w:rsidR="005E751E" w:rsidRPr="00750AB2" w:rsidRDefault="005E751E" w:rsidP="005E751E">
      <w:pPr>
        <w:spacing w:line="460" w:lineRule="exact"/>
        <w:rPr>
          <w:sz w:val="24"/>
        </w:rPr>
      </w:pPr>
    </w:p>
    <w:p w:rsidR="005E751E" w:rsidRPr="00750AB2" w:rsidRDefault="005E751E" w:rsidP="005E751E">
      <w:pPr>
        <w:spacing w:line="460" w:lineRule="exact"/>
        <w:rPr>
          <w:sz w:val="24"/>
        </w:rPr>
      </w:pPr>
      <w:r w:rsidRPr="00750AB2">
        <w:rPr>
          <w:sz w:val="24"/>
        </w:rPr>
        <w:t>项目名称：</w:t>
      </w:r>
      <w:r w:rsidRPr="00750AB2">
        <w:rPr>
          <w:sz w:val="24"/>
          <w:u w:val="single"/>
        </w:rPr>
        <w:t xml:space="preserve">                    </w:t>
      </w:r>
    </w:p>
    <w:p w:rsidR="005E751E" w:rsidRPr="00750AB2" w:rsidRDefault="005E751E" w:rsidP="005E751E">
      <w:pPr>
        <w:spacing w:line="460" w:lineRule="exact"/>
        <w:rPr>
          <w:sz w:val="24"/>
        </w:rPr>
      </w:pPr>
      <w:r w:rsidRPr="00750AB2">
        <w:rPr>
          <w:sz w:val="24"/>
        </w:rPr>
        <w:t>项目编号：</w:t>
      </w:r>
      <w:r w:rsidRPr="00750AB2">
        <w:rPr>
          <w:sz w:val="24"/>
          <w:u w:val="single"/>
        </w:rPr>
        <w:t xml:space="preserve">                    </w:t>
      </w:r>
    </w:p>
    <w:p w:rsidR="005E751E" w:rsidRPr="00750AB2" w:rsidRDefault="005E751E" w:rsidP="005E751E">
      <w:pPr>
        <w:spacing w:line="460" w:lineRule="exact"/>
        <w:rPr>
          <w:sz w:val="24"/>
          <w:u w:val="single"/>
        </w:rPr>
      </w:pPr>
      <w:r w:rsidRPr="00750AB2">
        <w:rPr>
          <w:sz w:val="24"/>
        </w:rPr>
        <w:t>包号：</w:t>
      </w:r>
      <w:r w:rsidRPr="00750AB2">
        <w:rPr>
          <w:sz w:val="24"/>
          <w:u w:val="single"/>
        </w:rPr>
        <w:t xml:space="preserve">                        </w:t>
      </w:r>
    </w:p>
    <w:p w:rsidR="005E751E" w:rsidRPr="00750AB2" w:rsidRDefault="005E751E" w:rsidP="005E751E">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5E751E" w:rsidRPr="00750AB2" w:rsidTr="00233583">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E751E" w:rsidRPr="00750AB2" w:rsidRDefault="005E751E" w:rsidP="00233583">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5E751E" w:rsidRPr="00750AB2" w:rsidRDefault="005E751E" w:rsidP="00233583">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5E751E" w:rsidRPr="00750AB2" w:rsidRDefault="005E751E" w:rsidP="00233583">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5E751E" w:rsidRPr="00750AB2" w:rsidRDefault="005E751E" w:rsidP="00233583">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5E751E" w:rsidRPr="00750AB2" w:rsidRDefault="005E751E" w:rsidP="00233583">
            <w:pPr>
              <w:widowControl/>
              <w:jc w:val="center"/>
              <w:rPr>
                <w:color w:val="000000"/>
                <w:kern w:val="0"/>
                <w:szCs w:val="21"/>
              </w:rPr>
            </w:pPr>
            <w:r w:rsidRPr="00750AB2">
              <w:rPr>
                <w:color w:val="000000"/>
                <w:kern w:val="0"/>
                <w:szCs w:val="21"/>
              </w:rPr>
              <w:t>备注</w:t>
            </w:r>
          </w:p>
        </w:tc>
      </w:tr>
      <w:tr w:rsidR="005E751E" w:rsidRPr="00750AB2" w:rsidTr="0023358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E751E" w:rsidRPr="00750AB2" w:rsidRDefault="005E751E" w:rsidP="00233583">
            <w:pPr>
              <w:widowControl/>
              <w:jc w:val="left"/>
              <w:rPr>
                <w:color w:val="000000"/>
                <w:kern w:val="0"/>
                <w:szCs w:val="21"/>
              </w:rPr>
            </w:pPr>
            <w:r w:rsidRPr="00750AB2">
              <w:rPr>
                <w:color w:val="000000"/>
                <w:kern w:val="0"/>
                <w:szCs w:val="21"/>
              </w:rPr>
              <w:t>（一）报价要求</w:t>
            </w:r>
          </w:p>
        </w:tc>
      </w:tr>
      <w:tr w:rsidR="005E751E" w:rsidRPr="00750AB2" w:rsidTr="00233583">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5E751E" w:rsidRPr="00750AB2" w:rsidRDefault="005E751E" w:rsidP="00233583">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5E751E" w:rsidRPr="00750AB2" w:rsidRDefault="005E751E" w:rsidP="00233583">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5E751E" w:rsidRPr="00750AB2" w:rsidRDefault="005E751E" w:rsidP="00233583">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5E751E" w:rsidRPr="00750AB2" w:rsidRDefault="005E751E" w:rsidP="00233583">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5E751E" w:rsidRPr="00750AB2" w:rsidRDefault="005E751E" w:rsidP="00233583">
            <w:pPr>
              <w:widowControl/>
              <w:jc w:val="left"/>
              <w:rPr>
                <w:color w:val="000000"/>
                <w:kern w:val="0"/>
                <w:szCs w:val="21"/>
              </w:rPr>
            </w:pPr>
            <w:r w:rsidRPr="00750AB2">
              <w:rPr>
                <w:color w:val="000000"/>
                <w:kern w:val="0"/>
                <w:szCs w:val="21"/>
              </w:rPr>
              <w:t xml:space="preserve">　</w:t>
            </w:r>
          </w:p>
        </w:tc>
      </w:tr>
      <w:tr w:rsidR="005E751E" w:rsidRPr="00750AB2" w:rsidTr="0023358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E751E" w:rsidRPr="00750AB2" w:rsidRDefault="005E751E" w:rsidP="00233583">
            <w:pPr>
              <w:widowControl/>
              <w:jc w:val="left"/>
              <w:rPr>
                <w:color w:val="000000"/>
                <w:kern w:val="0"/>
                <w:szCs w:val="21"/>
              </w:rPr>
            </w:pPr>
            <w:r w:rsidRPr="00750AB2">
              <w:rPr>
                <w:color w:val="000000"/>
                <w:kern w:val="0"/>
                <w:szCs w:val="21"/>
              </w:rPr>
              <w:t>（二）服务要求</w:t>
            </w:r>
          </w:p>
        </w:tc>
      </w:tr>
      <w:tr w:rsidR="005E751E" w:rsidRPr="00750AB2" w:rsidTr="00233583">
        <w:tc>
          <w:tcPr>
            <w:tcW w:w="974" w:type="pct"/>
            <w:tcBorders>
              <w:top w:val="nil"/>
              <w:left w:val="single" w:sz="8" w:space="0" w:color="auto"/>
              <w:bottom w:val="single" w:sz="8" w:space="0" w:color="auto"/>
              <w:right w:val="single" w:sz="8" w:space="0" w:color="auto"/>
            </w:tcBorders>
            <w:shd w:val="clear" w:color="auto" w:fill="auto"/>
            <w:vAlign w:val="center"/>
            <w:hideMark/>
          </w:tcPr>
          <w:p w:rsidR="005E751E" w:rsidRPr="00750AB2" w:rsidRDefault="005E751E" w:rsidP="00233583">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5E751E" w:rsidRPr="00750AB2" w:rsidRDefault="005E751E" w:rsidP="00233583">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5E751E" w:rsidRPr="00750AB2" w:rsidRDefault="005E751E" w:rsidP="00233583">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5E751E" w:rsidRPr="00750AB2" w:rsidRDefault="005E751E" w:rsidP="00233583">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5E751E" w:rsidRPr="00750AB2" w:rsidRDefault="005E751E" w:rsidP="00233583">
            <w:pPr>
              <w:widowControl/>
              <w:jc w:val="center"/>
              <w:rPr>
                <w:color w:val="000000"/>
                <w:kern w:val="0"/>
                <w:szCs w:val="21"/>
              </w:rPr>
            </w:pPr>
            <w:r w:rsidRPr="00750AB2">
              <w:rPr>
                <w:color w:val="000000"/>
                <w:kern w:val="0"/>
                <w:szCs w:val="21"/>
              </w:rPr>
              <w:t xml:space="preserve">　</w:t>
            </w:r>
          </w:p>
        </w:tc>
      </w:tr>
      <w:tr w:rsidR="005E751E" w:rsidRPr="00750AB2" w:rsidTr="0023358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E751E" w:rsidRPr="00750AB2" w:rsidRDefault="005E751E" w:rsidP="00233583">
            <w:pPr>
              <w:widowControl/>
              <w:jc w:val="left"/>
              <w:rPr>
                <w:color w:val="000000"/>
                <w:kern w:val="0"/>
                <w:szCs w:val="21"/>
              </w:rPr>
            </w:pPr>
            <w:r w:rsidRPr="00750AB2">
              <w:rPr>
                <w:color w:val="000000"/>
                <w:kern w:val="0"/>
                <w:szCs w:val="21"/>
              </w:rPr>
              <w:t>（三）时间、地点要求</w:t>
            </w:r>
          </w:p>
        </w:tc>
      </w:tr>
      <w:tr w:rsidR="005E751E" w:rsidRPr="00750AB2" w:rsidTr="00233583">
        <w:tc>
          <w:tcPr>
            <w:tcW w:w="974" w:type="pct"/>
            <w:tcBorders>
              <w:top w:val="nil"/>
              <w:left w:val="single" w:sz="8" w:space="0" w:color="auto"/>
              <w:bottom w:val="single" w:sz="8" w:space="0" w:color="auto"/>
              <w:right w:val="single" w:sz="8" w:space="0" w:color="auto"/>
            </w:tcBorders>
            <w:shd w:val="clear" w:color="auto" w:fill="auto"/>
            <w:vAlign w:val="center"/>
            <w:hideMark/>
          </w:tcPr>
          <w:p w:rsidR="005E751E" w:rsidRPr="00750AB2" w:rsidRDefault="005E751E" w:rsidP="00233583">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5E751E" w:rsidRPr="00750AB2" w:rsidRDefault="005E751E" w:rsidP="00233583">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5E751E" w:rsidRPr="00750AB2" w:rsidRDefault="005E751E" w:rsidP="00233583">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5E751E" w:rsidRPr="00750AB2" w:rsidRDefault="005E751E" w:rsidP="00233583">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5E751E" w:rsidRPr="00750AB2" w:rsidRDefault="005E751E" w:rsidP="00233583">
            <w:pPr>
              <w:widowControl/>
              <w:jc w:val="left"/>
              <w:rPr>
                <w:color w:val="000000"/>
                <w:kern w:val="0"/>
                <w:szCs w:val="21"/>
              </w:rPr>
            </w:pPr>
            <w:r w:rsidRPr="00750AB2">
              <w:rPr>
                <w:color w:val="000000"/>
                <w:kern w:val="0"/>
                <w:szCs w:val="21"/>
              </w:rPr>
              <w:t xml:space="preserve">　</w:t>
            </w:r>
          </w:p>
        </w:tc>
      </w:tr>
      <w:tr w:rsidR="005E751E" w:rsidRPr="00750AB2" w:rsidTr="0023358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E751E" w:rsidRPr="00750AB2" w:rsidRDefault="005E751E" w:rsidP="00233583">
            <w:pPr>
              <w:widowControl/>
              <w:jc w:val="left"/>
              <w:rPr>
                <w:color w:val="000000"/>
                <w:kern w:val="0"/>
                <w:szCs w:val="21"/>
              </w:rPr>
            </w:pPr>
            <w:r w:rsidRPr="00750AB2">
              <w:rPr>
                <w:color w:val="000000"/>
                <w:kern w:val="0"/>
                <w:szCs w:val="21"/>
              </w:rPr>
              <w:t>（四）付款方式</w:t>
            </w:r>
          </w:p>
        </w:tc>
      </w:tr>
      <w:tr w:rsidR="005E751E" w:rsidRPr="00750AB2" w:rsidTr="00233583">
        <w:tc>
          <w:tcPr>
            <w:tcW w:w="974" w:type="pct"/>
            <w:tcBorders>
              <w:top w:val="nil"/>
              <w:left w:val="single" w:sz="8" w:space="0" w:color="auto"/>
              <w:bottom w:val="single" w:sz="8" w:space="0" w:color="auto"/>
              <w:right w:val="single" w:sz="8" w:space="0" w:color="auto"/>
            </w:tcBorders>
            <w:shd w:val="clear" w:color="auto" w:fill="auto"/>
            <w:vAlign w:val="center"/>
            <w:hideMark/>
          </w:tcPr>
          <w:p w:rsidR="005E751E" w:rsidRPr="00750AB2" w:rsidRDefault="005E751E" w:rsidP="00233583">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5E751E" w:rsidRPr="00750AB2" w:rsidRDefault="005E751E" w:rsidP="00233583">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5E751E" w:rsidRPr="00750AB2" w:rsidRDefault="005E751E" w:rsidP="00233583">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5E751E" w:rsidRPr="00750AB2" w:rsidRDefault="005E751E" w:rsidP="00233583">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5E751E" w:rsidRPr="00750AB2" w:rsidRDefault="005E751E" w:rsidP="00233583">
            <w:pPr>
              <w:widowControl/>
              <w:jc w:val="left"/>
              <w:rPr>
                <w:color w:val="000000"/>
                <w:kern w:val="0"/>
                <w:szCs w:val="21"/>
              </w:rPr>
            </w:pPr>
            <w:r w:rsidRPr="00750AB2">
              <w:rPr>
                <w:color w:val="000000"/>
                <w:kern w:val="0"/>
                <w:szCs w:val="21"/>
              </w:rPr>
              <w:t xml:space="preserve">　</w:t>
            </w:r>
          </w:p>
        </w:tc>
      </w:tr>
      <w:tr w:rsidR="005E751E" w:rsidRPr="00750AB2" w:rsidTr="0023358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E751E" w:rsidRPr="00750AB2" w:rsidRDefault="005E751E" w:rsidP="00233583">
            <w:pPr>
              <w:widowControl/>
              <w:jc w:val="left"/>
              <w:rPr>
                <w:color w:val="000000"/>
                <w:kern w:val="0"/>
                <w:szCs w:val="21"/>
              </w:rPr>
            </w:pPr>
            <w:r w:rsidRPr="00750AB2">
              <w:rPr>
                <w:color w:val="000000"/>
                <w:kern w:val="0"/>
                <w:szCs w:val="21"/>
              </w:rPr>
              <w:t>（五）投标保证金和履约保证金</w:t>
            </w:r>
          </w:p>
        </w:tc>
      </w:tr>
      <w:tr w:rsidR="005E751E" w:rsidRPr="00750AB2" w:rsidTr="00233583">
        <w:tc>
          <w:tcPr>
            <w:tcW w:w="974" w:type="pct"/>
            <w:tcBorders>
              <w:top w:val="nil"/>
              <w:left w:val="single" w:sz="8" w:space="0" w:color="auto"/>
              <w:bottom w:val="single" w:sz="8" w:space="0" w:color="auto"/>
              <w:right w:val="single" w:sz="8" w:space="0" w:color="auto"/>
            </w:tcBorders>
            <w:shd w:val="clear" w:color="auto" w:fill="auto"/>
            <w:vAlign w:val="center"/>
            <w:hideMark/>
          </w:tcPr>
          <w:p w:rsidR="005E751E" w:rsidRPr="00750AB2" w:rsidRDefault="005E751E" w:rsidP="00233583">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5E751E" w:rsidRPr="00750AB2" w:rsidRDefault="005E751E" w:rsidP="00233583">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5E751E" w:rsidRPr="00750AB2" w:rsidRDefault="005E751E" w:rsidP="00233583">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5E751E" w:rsidRPr="00750AB2" w:rsidRDefault="005E751E" w:rsidP="00233583">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5E751E" w:rsidRPr="00750AB2" w:rsidRDefault="005E751E" w:rsidP="00233583">
            <w:pPr>
              <w:widowControl/>
              <w:jc w:val="left"/>
              <w:rPr>
                <w:color w:val="000000"/>
                <w:kern w:val="0"/>
                <w:szCs w:val="21"/>
              </w:rPr>
            </w:pPr>
            <w:r w:rsidRPr="00750AB2">
              <w:rPr>
                <w:color w:val="000000"/>
                <w:kern w:val="0"/>
                <w:szCs w:val="21"/>
              </w:rPr>
              <w:t xml:space="preserve">　</w:t>
            </w:r>
          </w:p>
        </w:tc>
      </w:tr>
    </w:tbl>
    <w:p w:rsidR="005E751E" w:rsidRPr="00750AB2" w:rsidRDefault="005E751E" w:rsidP="005E751E">
      <w:pPr>
        <w:spacing w:line="620" w:lineRule="exact"/>
        <w:rPr>
          <w:sz w:val="24"/>
        </w:rPr>
      </w:pPr>
      <w:r w:rsidRPr="00750AB2">
        <w:rPr>
          <w:sz w:val="24"/>
        </w:rPr>
        <w:t>注：</w:t>
      </w:r>
    </w:p>
    <w:p w:rsidR="005E751E" w:rsidRPr="00750AB2" w:rsidRDefault="005E751E" w:rsidP="005E751E">
      <w:pPr>
        <w:spacing w:line="360" w:lineRule="auto"/>
        <w:rPr>
          <w:sz w:val="24"/>
        </w:rPr>
      </w:pPr>
      <w:r w:rsidRPr="00750AB2">
        <w:rPr>
          <w:sz w:val="24"/>
        </w:rPr>
        <w:t xml:space="preserve">1. </w:t>
      </w:r>
      <w:r w:rsidRPr="00750AB2">
        <w:rPr>
          <w:sz w:val="24"/>
        </w:rPr>
        <w:t>不如实填写偏离情况的投标文件将视为虚假材料。</w:t>
      </w:r>
    </w:p>
    <w:p w:rsidR="005E751E" w:rsidRPr="00750AB2" w:rsidRDefault="005E751E" w:rsidP="005E751E">
      <w:pPr>
        <w:spacing w:line="360" w:lineRule="auto"/>
        <w:rPr>
          <w:sz w:val="24"/>
        </w:rPr>
      </w:pPr>
      <w:r w:rsidRPr="00750AB2">
        <w:rPr>
          <w:sz w:val="24"/>
        </w:rPr>
        <w:t xml:space="preserve">2. </w:t>
      </w:r>
      <w:r w:rsidRPr="00750AB2">
        <w:rPr>
          <w:sz w:val="24"/>
        </w:rPr>
        <w:t>招标要求指招标文件中规定的具体要求，投标应答指投标文件的具体内容。</w:t>
      </w:r>
    </w:p>
    <w:p w:rsidR="005E751E" w:rsidRPr="00750AB2" w:rsidRDefault="005E751E" w:rsidP="005E751E">
      <w:pPr>
        <w:spacing w:line="360" w:lineRule="auto"/>
        <w:rPr>
          <w:sz w:val="24"/>
        </w:rPr>
      </w:pPr>
      <w:r>
        <w:rPr>
          <w:rFonts w:hint="eastAsia"/>
          <w:sz w:val="24"/>
        </w:rPr>
        <w:t>3</w:t>
      </w:r>
      <w:r w:rsidRPr="00750AB2">
        <w:rPr>
          <w:sz w:val="24"/>
        </w:rPr>
        <w:t xml:space="preserve">. </w:t>
      </w:r>
      <w:r w:rsidRPr="00750AB2">
        <w:rPr>
          <w:sz w:val="24"/>
        </w:rPr>
        <w:t>偏离说明指招标要求与投标应答之间的不同之处。</w:t>
      </w:r>
    </w:p>
    <w:p w:rsidR="005E751E" w:rsidRPr="00750AB2" w:rsidRDefault="005E751E" w:rsidP="005E751E">
      <w:pPr>
        <w:spacing w:line="360" w:lineRule="auto"/>
        <w:rPr>
          <w:sz w:val="24"/>
        </w:rPr>
      </w:pPr>
    </w:p>
    <w:p w:rsidR="005E751E" w:rsidRDefault="005E751E" w:rsidP="005E751E">
      <w:pPr>
        <w:spacing w:line="360" w:lineRule="auto"/>
        <w:ind w:firstLineChars="1700" w:firstLine="3794"/>
        <w:rPr>
          <w:sz w:val="24"/>
        </w:rPr>
      </w:pPr>
      <w:r w:rsidRPr="000F460C">
        <w:rPr>
          <w:sz w:val="24"/>
        </w:rPr>
        <w:t>投标人名称：</w:t>
      </w:r>
    </w:p>
    <w:p w:rsidR="005E751E" w:rsidRPr="000F460C" w:rsidRDefault="005E751E" w:rsidP="005E751E">
      <w:pPr>
        <w:spacing w:line="360" w:lineRule="auto"/>
        <w:ind w:firstLineChars="1700" w:firstLine="3794"/>
        <w:rPr>
          <w:sz w:val="24"/>
        </w:rPr>
      </w:pPr>
    </w:p>
    <w:p w:rsidR="005E751E" w:rsidRPr="000F460C" w:rsidRDefault="005E751E" w:rsidP="005E751E">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E751E" w:rsidRPr="00CF67CD" w:rsidRDefault="005E751E" w:rsidP="005E751E">
      <w:pPr>
        <w:tabs>
          <w:tab w:val="left" w:pos="360"/>
        </w:tabs>
        <w:spacing w:afterLines="100" w:after="285" w:line="360" w:lineRule="auto"/>
        <w:rPr>
          <w:b/>
          <w:sz w:val="24"/>
        </w:rPr>
      </w:pPr>
      <w:r w:rsidRPr="00750AB2">
        <w:rPr>
          <w:sz w:val="24"/>
        </w:rPr>
        <w:br w:type="page"/>
      </w:r>
      <w:r w:rsidRPr="00CF67CD">
        <w:rPr>
          <w:b/>
          <w:sz w:val="24"/>
        </w:rPr>
        <w:lastRenderedPageBreak/>
        <w:t>附件</w:t>
      </w:r>
      <w:r w:rsidRPr="00CF67CD">
        <w:rPr>
          <w:b/>
          <w:sz w:val="24"/>
        </w:rPr>
        <w:t>5</w:t>
      </w:r>
    </w:p>
    <w:p w:rsidR="005E751E" w:rsidRPr="00750AB2" w:rsidRDefault="005E751E" w:rsidP="005E751E">
      <w:pPr>
        <w:autoSpaceDN w:val="0"/>
        <w:spacing w:line="360" w:lineRule="auto"/>
        <w:jc w:val="center"/>
        <w:rPr>
          <w:b/>
          <w:bCs/>
          <w:sz w:val="24"/>
        </w:rPr>
      </w:pPr>
      <w:r w:rsidRPr="00750AB2">
        <w:rPr>
          <w:b/>
          <w:bCs/>
          <w:sz w:val="24"/>
        </w:rPr>
        <w:t>技术要求点对点应答表</w:t>
      </w:r>
    </w:p>
    <w:p w:rsidR="005E751E" w:rsidRPr="00750AB2" w:rsidRDefault="005E751E" w:rsidP="005E751E">
      <w:pPr>
        <w:spacing w:line="460" w:lineRule="exact"/>
        <w:rPr>
          <w:sz w:val="24"/>
        </w:rPr>
      </w:pPr>
    </w:p>
    <w:p w:rsidR="005E751E" w:rsidRPr="00750AB2" w:rsidRDefault="005E751E" w:rsidP="005E751E">
      <w:pPr>
        <w:spacing w:line="460" w:lineRule="exact"/>
        <w:rPr>
          <w:sz w:val="24"/>
        </w:rPr>
      </w:pPr>
      <w:r w:rsidRPr="00750AB2">
        <w:rPr>
          <w:sz w:val="24"/>
        </w:rPr>
        <w:t>项目名称：</w:t>
      </w:r>
      <w:r w:rsidRPr="00750AB2">
        <w:rPr>
          <w:sz w:val="24"/>
          <w:u w:val="single"/>
        </w:rPr>
        <w:t xml:space="preserve">                    </w:t>
      </w:r>
    </w:p>
    <w:p w:rsidR="005E751E" w:rsidRPr="00750AB2" w:rsidRDefault="005E751E" w:rsidP="005E751E">
      <w:pPr>
        <w:spacing w:line="460" w:lineRule="exact"/>
        <w:rPr>
          <w:sz w:val="24"/>
        </w:rPr>
      </w:pPr>
      <w:r w:rsidRPr="00750AB2">
        <w:rPr>
          <w:sz w:val="24"/>
        </w:rPr>
        <w:t>项目编号：</w:t>
      </w:r>
      <w:r w:rsidRPr="00750AB2">
        <w:rPr>
          <w:sz w:val="24"/>
          <w:u w:val="single"/>
        </w:rPr>
        <w:t xml:space="preserve">                    </w:t>
      </w:r>
    </w:p>
    <w:p w:rsidR="005E751E" w:rsidRPr="00750AB2" w:rsidRDefault="005E751E" w:rsidP="005E751E">
      <w:pPr>
        <w:spacing w:line="460" w:lineRule="exact"/>
        <w:rPr>
          <w:sz w:val="24"/>
          <w:u w:val="single"/>
        </w:rPr>
      </w:pPr>
      <w:r w:rsidRPr="00750AB2">
        <w:rPr>
          <w:sz w:val="24"/>
        </w:rPr>
        <w:t>包号：</w:t>
      </w:r>
      <w:r w:rsidRPr="00750AB2">
        <w:rPr>
          <w:sz w:val="24"/>
          <w:u w:val="single"/>
        </w:rPr>
        <w:t xml:space="preserve">                        </w:t>
      </w:r>
    </w:p>
    <w:p w:rsidR="005E751E" w:rsidRPr="00750AB2" w:rsidRDefault="005E751E" w:rsidP="005E751E">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E751E" w:rsidRPr="00750AB2" w:rsidTr="00233583">
        <w:trPr>
          <w:tblHeader/>
          <w:jc w:val="center"/>
        </w:trPr>
        <w:tc>
          <w:tcPr>
            <w:tcW w:w="843" w:type="dxa"/>
            <w:shd w:val="clear" w:color="auto" w:fill="auto"/>
            <w:vAlign w:val="center"/>
            <w:hideMark/>
          </w:tcPr>
          <w:p w:rsidR="005E751E" w:rsidRPr="00750AB2" w:rsidRDefault="005E751E" w:rsidP="0023358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E751E" w:rsidRPr="00750AB2" w:rsidRDefault="005E751E" w:rsidP="0023358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E751E" w:rsidRPr="00750AB2" w:rsidRDefault="005E751E" w:rsidP="0023358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E751E" w:rsidRPr="00750AB2" w:rsidRDefault="005E751E" w:rsidP="0023358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E751E" w:rsidRPr="00750AB2" w:rsidRDefault="005E751E" w:rsidP="00233583">
            <w:pPr>
              <w:widowControl/>
              <w:snapToGrid w:val="0"/>
              <w:jc w:val="center"/>
              <w:rPr>
                <w:kern w:val="0"/>
                <w:sz w:val="24"/>
                <w:szCs w:val="21"/>
              </w:rPr>
            </w:pPr>
            <w:r w:rsidRPr="00750AB2">
              <w:rPr>
                <w:kern w:val="0"/>
                <w:sz w:val="24"/>
                <w:szCs w:val="21"/>
              </w:rPr>
              <w:t>备注</w:t>
            </w:r>
          </w:p>
        </w:tc>
      </w:tr>
      <w:tr w:rsidR="005E751E" w:rsidRPr="00750AB2" w:rsidTr="00233583">
        <w:trPr>
          <w:jc w:val="center"/>
        </w:trPr>
        <w:tc>
          <w:tcPr>
            <w:tcW w:w="843" w:type="dxa"/>
            <w:shd w:val="clear" w:color="auto" w:fill="auto"/>
            <w:vAlign w:val="center"/>
            <w:hideMark/>
          </w:tcPr>
          <w:p w:rsidR="005E751E" w:rsidRPr="00750AB2" w:rsidRDefault="005E751E" w:rsidP="0023358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5E751E" w:rsidRPr="00750AB2" w:rsidRDefault="005E751E" w:rsidP="00233583">
            <w:pPr>
              <w:widowControl/>
              <w:snapToGrid w:val="0"/>
              <w:jc w:val="left"/>
              <w:rPr>
                <w:kern w:val="0"/>
                <w:sz w:val="24"/>
                <w:szCs w:val="21"/>
              </w:rPr>
            </w:pPr>
            <w:r w:rsidRPr="00750AB2">
              <w:rPr>
                <w:kern w:val="0"/>
                <w:sz w:val="24"/>
                <w:szCs w:val="21"/>
              </w:rPr>
              <w:t>（一）</w:t>
            </w:r>
            <w:r w:rsidRPr="00750AB2">
              <w:rPr>
                <w:sz w:val="24"/>
              </w:rPr>
              <w:t>投标人须承诺所提供的服务、人员及设备符合相关强制性规定</w:t>
            </w:r>
          </w:p>
        </w:tc>
        <w:tc>
          <w:tcPr>
            <w:tcW w:w="2438" w:type="dxa"/>
            <w:shd w:val="clear" w:color="auto" w:fill="auto"/>
            <w:vAlign w:val="center"/>
            <w:hideMark/>
          </w:tcPr>
          <w:p w:rsidR="005E751E" w:rsidRPr="00750AB2" w:rsidRDefault="005E751E" w:rsidP="00233583">
            <w:pPr>
              <w:widowControl/>
              <w:snapToGrid w:val="0"/>
              <w:jc w:val="center"/>
              <w:rPr>
                <w:kern w:val="0"/>
                <w:sz w:val="24"/>
                <w:szCs w:val="21"/>
              </w:rPr>
            </w:pPr>
          </w:p>
        </w:tc>
        <w:tc>
          <w:tcPr>
            <w:tcW w:w="1289" w:type="dxa"/>
            <w:shd w:val="clear" w:color="auto" w:fill="auto"/>
            <w:vAlign w:val="center"/>
            <w:hideMark/>
          </w:tcPr>
          <w:p w:rsidR="005E751E" w:rsidRPr="00750AB2" w:rsidRDefault="005E751E" w:rsidP="00233583">
            <w:pPr>
              <w:widowControl/>
              <w:snapToGrid w:val="0"/>
              <w:jc w:val="center"/>
              <w:rPr>
                <w:kern w:val="0"/>
                <w:sz w:val="24"/>
                <w:szCs w:val="21"/>
              </w:rPr>
            </w:pPr>
          </w:p>
        </w:tc>
        <w:tc>
          <w:tcPr>
            <w:tcW w:w="843" w:type="dxa"/>
            <w:shd w:val="clear" w:color="auto" w:fill="auto"/>
            <w:vAlign w:val="center"/>
            <w:hideMark/>
          </w:tcPr>
          <w:p w:rsidR="005E751E" w:rsidRPr="00750AB2" w:rsidRDefault="005E751E" w:rsidP="00233583">
            <w:pPr>
              <w:widowControl/>
              <w:snapToGrid w:val="0"/>
              <w:jc w:val="center"/>
              <w:rPr>
                <w:kern w:val="0"/>
                <w:sz w:val="24"/>
                <w:szCs w:val="21"/>
              </w:rPr>
            </w:pPr>
          </w:p>
        </w:tc>
      </w:tr>
      <w:tr w:rsidR="005E751E" w:rsidRPr="00750AB2" w:rsidTr="00233583">
        <w:trPr>
          <w:jc w:val="center"/>
        </w:trPr>
        <w:tc>
          <w:tcPr>
            <w:tcW w:w="9335" w:type="dxa"/>
            <w:gridSpan w:val="5"/>
            <w:shd w:val="clear" w:color="auto" w:fill="auto"/>
            <w:vAlign w:val="center"/>
          </w:tcPr>
          <w:p w:rsidR="005E751E" w:rsidRPr="00750AB2" w:rsidRDefault="005E751E" w:rsidP="00233583">
            <w:pPr>
              <w:widowControl/>
              <w:snapToGrid w:val="0"/>
              <w:ind w:firstLineChars="150" w:firstLine="335"/>
              <w:rPr>
                <w:kern w:val="0"/>
                <w:sz w:val="24"/>
                <w:szCs w:val="21"/>
              </w:rPr>
            </w:pPr>
            <w:r w:rsidRPr="00750AB2">
              <w:rPr>
                <w:kern w:val="0"/>
                <w:sz w:val="24"/>
                <w:szCs w:val="21"/>
              </w:rPr>
              <w:t xml:space="preserve">2. </w:t>
            </w:r>
            <w:r w:rsidRPr="00750AB2">
              <w:rPr>
                <w:kern w:val="0"/>
                <w:sz w:val="24"/>
                <w:szCs w:val="21"/>
              </w:rPr>
              <w:t>项目需求书要求</w:t>
            </w:r>
          </w:p>
        </w:tc>
      </w:tr>
      <w:tr w:rsidR="005E751E" w:rsidRPr="00750AB2" w:rsidTr="00233583">
        <w:trPr>
          <w:jc w:val="center"/>
        </w:trPr>
        <w:tc>
          <w:tcPr>
            <w:tcW w:w="843" w:type="dxa"/>
            <w:shd w:val="clear" w:color="auto" w:fill="auto"/>
            <w:vAlign w:val="center"/>
          </w:tcPr>
          <w:p w:rsidR="005E751E" w:rsidRPr="00750AB2" w:rsidRDefault="005E751E" w:rsidP="00233583">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5E751E" w:rsidRPr="00750AB2" w:rsidRDefault="005E751E" w:rsidP="0023358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5E751E" w:rsidRPr="00750AB2" w:rsidRDefault="005E751E" w:rsidP="0023358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5E751E" w:rsidRPr="00750AB2" w:rsidRDefault="005E751E" w:rsidP="0023358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5E751E" w:rsidRPr="00750AB2" w:rsidRDefault="005E751E" w:rsidP="00233583">
            <w:pPr>
              <w:widowControl/>
              <w:snapToGrid w:val="0"/>
              <w:jc w:val="center"/>
              <w:rPr>
                <w:kern w:val="0"/>
                <w:sz w:val="24"/>
                <w:szCs w:val="21"/>
              </w:rPr>
            </w:pPr>
            <w:r w:rsidRPr="00750AB2">
              <w:rPr>
                <w:kern w:val="0"/>
                <w:sz w:val="24"/>
                <w:szCs w:val="21"/>
              </w:rPr>
              <w:t>备注</w:t>
            </w:r>
          </w:p>
        </w:tc>
      </w:tr>
      <w:tr w:rsidR="005E751E" w:rsidRPr="00750AB2" w:rsidTr="00233583">
        <w:trPr>
          <w:jc w:val="center"/>
        </w:trPr>
        <w:tc>
          <w:tcPr>
            <w:tcW w:w="843" w:type="dxa"/>
            <w:shd w:val="clear" w:color="auto" w:fill="auto"/>
            <w:vAlign w:val="center"/>
            <w:hideMark/>
          </w:tcPr>
          <w:p w:rsidR="005E751E" w:rsidRPr="00750AB2" w:rsidRDefault="005E751E" w:rsidP="00233583">
            <w:pPr>
              <w:widowControl/>
              <w:snapToGrid w:val="0"/>
              <w:jc w:val="center"/>
              <w:rPr>
                <w:kern w:val="0"/>
                <w:sz w:val="24"/>
                <w:szCs w:val="21"/>
              </w:rPr>
            </w:pPr>
          </w:p>
        </w:tc>
        <w:tc>
          <w:tcPr>
            <w:tcW w:w="3922" w:type="dxa"/>
            <w:shd w:val="clear" w:color="auto" w:fill="auto"/>
            <w:vAlign w:val="center"/>
            <w:hideMark/>
          </w:tcPr>
          <w:p w:rsidR="005E751E" w:rsidRPr="00750AB2" w:rsidRDefault="005E751E" w:rsidP="00233583">
            <w:pPr>
              <w:widowControl/>
              <w:snapToGrid w:val="0"/>
              <w:jc w:val="center"/>
              <w:rPr>
                <w:kern w:val="0"/>
                <w:sz w:val="24"/>
                <w:szCs w:val="21"/>
              </w:rPr>
            </w:pPr>
          </w:p>
        </w:tc>
        <w:tc>
          <w:tcPr>
            <w:tcW w:w="2438" w:type="dxa"/>
            <w:shd w:val="clear" w:color="auto" w:fill="auto"/>
            <w:vAlign w:val="center"/>
            <w:hideMark/>
          </w:tcPr>
          <w:p w:rsidR="005E751E" w:rsidRPr="00750AB2" w:rsidRDefault="005E751E" w:rsidP="00233583">
            <w:pPr>
              <w:widowControl/>
              <w:snapToGrid w:val="0"/>
              <w:jc w:val="center"/>
              <w:rPr>
                <w:kern w:val="0"/>
                <w:sz w:val="24"/>
                <w:szCs w:val="21"/>
              </w:rPr>
            </w:pPr>
          </w:p>
        </w:tc>
        <w:tc>
          <w:tcPr>
            <w:tcW w:w="1289" w:type="dxa"/>
            <w:shd w:val="clear" w:color="auto" w:fill="auto"/>
            <w:vAlign w:val="center"/>
            <w:hideMark/>
          </w:tcPr>
          <w:p w:rsidR="005E751E" w:rsidRPr="00750AB2" w:rsidRDefault="005E751E" w:rsidP="00233583">
            <w:pPr>
              <w:widowControl/>
              <w:snapToGrid w:val="0"/>
              <w:jc w:val="center"/>
              <w:rPr>
                <w:kern w:val="0"/>
                <w:sz w:val="24"/>
                <w:szCs w:val="21"/>
              </w:rPr>
            </w:pPr>
          </w:p>
        </w:tc>
        <w:tc>
          <w:tcPr>
            <w:tcW w:w="843" w:type="dxa"/>
            <w:shd w:val="clear" w:color="auto" w:fill="auto"/>
            <w:vAlign w:val="center"/>
            <w:hideMark/>
          </w:tcPr>
          <w:p w:rsidR="005E751E" w:rsidRPr="00750AB2" w:rsidRDefault="005E751E" w:rsidP="00233583">
            <w:pPr>
              <w:widowControl/>
              <w:snapToGrid w:val="0"/>
              <w:jc w:val="center"/>
              <w:rPr>
                <w:kern w:val="0"/>
                <w:sz w:val="24"/>
                <w:szCs w:val="21"/>
              </w:rPr>
            </w:pPr>
          </w:p>
        </w:tc>
      </w:tr>
      <w:tr w:rsidR="005E751E" w:rsidRPr="00750AB2" w:rsidTr="00233583">
        <w:trPr>
          <w:jc w:val="center"/>
        </w:trPr>
        <w:tc>
          <w:tcPr>
            <w:tcW w:w="843" w:type="dxa"/>
            <w:shd w:val="clear" w:color="auto" w:fill="auto"/>
            <w:vAlign w:val="center"/>
          </w:tcPr>
          <w:p w:rsidR="005E751E" w:rsidRPr="00750AB2" w:rsidRDefault="005E751E" w:rsidP="00233583">
            <w:pPr>
              <w:widowControl/>
              <w:snapToGrid w:val="0"/>
              <w:jc w:val="center"/>
              <w:rPr>
                <w:kern w:val="0"/>
                <w:sz w:val="24"/>
                <w:szCs w:val="21"/>
              </w:rPr>
            </w:pPr>
          </w:p>
        </w:tc>
        <w:tc>
          <w:tcPr>
            <w:tcW w:w="3922" w:type="dxa"/>
            <w:shd w:val="clear" w:color="auto" w:fill="auto"/>
            <w:vAlign w:val="center"/>
          </w:tcPr>
          <w:p w:rsidR="005E751E" w:rsidRPr="00750AB2" w:rsidRDefault="005E751E" w:rsidP="00233583">
            <w:pPr>
              <w:widowControl/>
              <w:snapToGrid w:val="0"/>
              <w:jc w:val="center"/>
              <w:rPr>
                <w:kern w:val="0"/>
                <w:sz w:val="24"/>
                <w:szCs w:val="21"/>
              </w:rPr>
            </w:pPr>
          </w:p>
        </w:tc>
        <w:tc>
          <w:tcPr>
            <w:tcW w:w="2438" w:type="dxa"/>
            <w:shd w:val="clear" w:color="auto" w:fill="auto"/>
            <w:vAlign w:val="center"/>
          </w:tcPr>
          <w:p w:rsidR="005E751E" w:rsidRPr="00750AB2" w:rsidRDefault="005E751E" w:rsidP="00233583">
            <w:pPr>
              <w:widowControl/>
              <w:snapToGrid w:val="0"/>
              <w:jc w:val="center"/>
              <w:rPr>
                <w:kern w:val="0"/>
                <w:sz w:val="24"/>
                <w:szCs w:val="21"/>
              </w:rPr>
            </w:pPr>
          </w:p>
        </w:tc>
        <w:tc>
          <w:tcPr>
            <w:tcW w:w="1289" w:type="dxa"/>
            <w:shd w:val="clear" w:color="auto" w:fill="auto"/>
            <w:vAlign w:val="center"/>
          </w:tcPr>
          <w:p w:rsidR="005E751E" w:rsidRPr="00750AB2" w:rsidRDefault="005E751E" w:rsidP="00233583">
            <w:pPr>
              <w:widowControl/>
              <w:snapToGrid w:val="0"/>
              <w:jc w:val="center"/>
              <w:rPr>
                <w:kern w:val="0"/>
                <w:sz w:val="24"/>
                <w:szCs w:val="21"/>
              </w:rPr>
            </w:pPr>
          </w:p>
        </w:tc>
        <w:tc>
          <w:tcPr>
            <w:tcW w:w="843" w:type="dxa"/>
            <w:shd w:val="clear" w:color="auto" w:fill="auto"/>
            <w:vAlign w:val="center"/>
          </w:tcPr>
          <w:p w:rsidR="005E751E" w:rsidRPr="00750AB2" w:rsidRDefault="005E751E" w:rsidP="00233583">
            <w:pPr>
              <w:widowControl/>
              <w:snapToGrid w:val="0"/>
              <w:jc w:val="center"/>
              <w:rPr>
                <w:kern w:val="0"/>
                <w:sz w:val="24"/>
                <w:szCs w:val="21"/>
              </w:rPr>
            </w:pPr>
          </w:p>
        </w:tc>
      </w:tr>
      <w:tr w:rsidR="005E751E" w:rsidRPr="00750AB2" w:rsidTr="00233583">
        <w:trPr>
          <w:jc w:val="center"/>
        </w:trPr>
        <w:tc>
          <w:tcPr>
            <w:tcW w:w="843" w:type="dxa"/>
            <w:shd w:val="clear" w:color="auto" w:fill="auto"/>
            <w:vAlign w:val="center"/>
          </w:tcPr>
          <w:p w:rsidR="005E751E" w:rsidRPr="00750AB2" w:rsidRDefault="005E751E" w:rsidP="00233583">
            <w:pPr>
              <w:widowControl/>
              <w:snapToGrid w:val="0"/>
              <w:jc w:val="center"/>
              <w:rPr>
                <w:kern w:val="0"/>
                <w:sz w:val="24"/>
                <w:szCs w:val="21"/>
              </w:rPr>
            </w:pPr>
          </w:p>
        </w:tc>
        <w:tc>
          <w:tcPr>
            <w:tcW w:w="3922" w:type="dxa"/>
            <w:shd w:val="clear" w:color="auto" w:fill="auto"/>
            <w:vAlign w:val="center"/>
          </w:tcPr>
          <w:p w:rsidR="005E751E" w:rsidRPr="00750AB2" w:rsidRDefault="005E751E" w:rsidP="00233583">
            <w:pPr>
              <w:widowControl/>
              <w:snapToGrid w:val="0"/>
              <w:jc w:val="center"/>
              <w:rPr>
                <w:kern w:val="0"/>
                <w:sz w:val="24"/>
                <w:szCs w:val="21"/>
              </w:rPr>
            </w:pPr>
          </w:p>
        </w:tc>
        <w:tc>
          <w:tcPr>
            <w:tcW w:w="2438" w:type="dxa"/>
            <w:shd w:val="clear" w:color="auto" w:fill="auto"/>
            <w:vAlign w:val="center"/>
          </w:tcPr>
          <w:p w:rsidR="005E751E" w:rsidRPr="00750AB2" w:rsidRDefault="005E751E" w:rsidP="00233583">
            <w:pPr>
              <w:widowControl/>
              <w:snapToGrid w:val="0"/>
              <w:jc w:val="center"/>
              <w:rPr>
                <w:kern w:val="0"/>
                <w:sz w:val="24"/>
                <w:szCs w:val="21"/>
              </w:rPr>
            </w:pPr>
          </w:p>
        </w:tc>
        <w:tc>
          <w:tcPr>
            <w:tcW w:w="1289" w:type="dxa"/>
            <w:shd w:val="clear" w:color="auto" w:fill="auto"/>
            <w:vAlign w:val="center"/>
          </w:tcPr>
          <w:p w:rsidR="005E751E" w:rsidRPr="00750AB2" w:rsidRDefault="005E751E" w:rsidP="00233583">
            <w:pPr>
              <w:widowControl/>
              <w:snapToGrid w:val="0"/>
              <w:jc w:val="center"/>
              <w:rPr>
                <w:kern w:val="0"/>
                <w:sz w:val="24"/>
                <w:szCs w:val="21"/>
              </w:rPr>
            </w:pPr>
          </w:p>
        </w:tc>
        <w:tc>
          <w:tcPr>
            <w:tcW w:w="843" w:type="dxa"/>
            <w:shd w:val="clear" w:color="auto" w:fill="auto"/>
            <w:vAlign w:val="center"/>
          </w:tcPr>
          <w:p w:rsidR="005E751E" w:rsidRPr="00750AB2" w:rsidRDefault="005E751E" w:rsidP="00233583">
            <w:pPr>
              <w:widowControl/>
              <w:snapToGrid w:val="0"/>
              <w:jc w:val="center"/>
              <w:rPr>
                <w:kern w:val="0"/>
                <w:sz w:val="24"/>
                <w:szCs w:val="21"/>
              </w:rPr>
            </w:pPr>
          </w:p>
        </w:tc>
      </w:tr>
      <w:tr w:rsidR="005E751E" w:rsidRPr="00750AB2" w:rsidTr="00233583">
        <w:trPr>
          <w:jc w:val="center"/>
        </w:trPr>
        <w:tc>
          <w:tcPr>
            <w:tcW w:w="843" w:type="dxa"/>
            <w:shd w:val="clear" w:color="auto" w:fill="auto"/>
            <w:vAlign w:val="center"/>
          </w:tcPr>
          <w:p w:rsidR="005E751E" w:rsidRPr="00750AB2" w:rsidRDefault="005E751E" w:rsidP="00233583">
            <w:pPr>
              <w:widowControl/>
              <w:snapToGrid w:val="0"/>
              <w:jc w:val="center"/>
              <w:rPr>
                <w:kern w:val="0"/>
                <w:sz w:val="24"/>
                <w:szCs w:val="21"/>
              </w:rPr>
            </w:pPr>
          </w:p>
        </w:tc>
        <w:tc>
          <w:tcPr>
            <w:tcW w:w="3922" w:type="dxa"/>
            <w:shd w:val="clear" w:color="auto" w:fill="auto"/>
            <w:vAlign w:val="center"/>
          </w:tcPr>
          <w:p w:rsidR="005E751E" w:rsidRPr="00750AB2" w:rsidRDefault="005E751E" w:rsidP="00233583">
            <w:pPr>
              <w:widowControl/>
              <w:snapToGrid w:val="0"/>
              <w:jc w:val="center"/>
              <w:rPr>
                <w:kern w:val="0"/>
                <w:sz w:val="24"/>
                <w:szCs w:val="21"/>
              </w:rPr>
            </w:pPr>
          </w:p>
        </w:tc>
        <w:tc>
          <w:tcPr>
            <w:tcW w:w="2438" w:type="dxa"/>
            <w:shd w:val="clear" w:color="auto" w:fill="auto"/>
            <w:vAlign w:val="center"/>
          </w:tcPr>
          <w:p w:rsidR="005E751E" w:rsidRPr="00750AB2" w:rsidRDefault="005E751E" w:rsidP="00233583">
            <w:pPr>
              <w:widowControl/>
              <w:snapToGrid w:val="0"/>
              <w:jc w:val="center"/>
              <w:rPr>
                <w:kern w:val="0"/>
                <w:sz w:val="24"/>
                <w:szCs w:val="21"/>
              </w:rPr>
            </w:pPr>
          </w:p>
        </w:tc>
        <w:tc>
          <w:tcPr>
            <w:tcW w:w="1289" w:type="dxa"/>
            <w:shd w:val="clear" w:color="auto" w:fill="auto"/>
            <w:vAlign w:val="center"/>
          </w:tcPr>
          <w:p w:rsidR="005E751E" w:rsidRPr="00750AB2" w:rsidRDefault="005E751E" w:rsidP="00233583">
            <w:pPr>
              <w:widowControl/>
              <w:snapToGrid w:val="0"/>
              <w:jc w:val="center"/>
              <w:rPr>
                <w:kern w:val="0"/>
                <w:sz w:val="24"/>
                <w:szCs w:val="21"/>
              </w:rPr>
            </w:pPr>
          </w:p>
        </w:tc>
        <w:tc>
          <w:tcPr>
            <w:tcW w:w="843" w:type="dxa"/>
            <w:shd w:val="clear" w:color="auto" w:fill="auto"/>
            <w:vAlign w:val="center"/>
          </w:tcPr>
          <w:p w:rsidR="005E751E" w:rsidRPr="00750AB2" w:rsidRDefault="005E751E" w:rsidP="00233583">
            <w:pPr>
              <w:widowControl/>
              <w:snapToGrid w:val="0"/>
              <w:jc w:val="center"/>
              <w:rPr>
                <w:kern w:val="0"/>
                <w:sz w:val="24"/>
                <w:szCs w:val="21"/>
              </w:rPr>
            </w:pPr>
          </w:p>
        </w:tc>
      </w:tr>
      <w:tr w:rsidR="005E751E" w:rsidRPr="00750AB2" w:rsidTr="00233583">
        <w:trPr>
          <w:jc w:val="center"/>
        </w:trPr>
        <w:tc>
          <w:tcPr>
            <w:tcW w:w="843" w:type="dxa"/>
            <w:shd w:val="clear" w:color="auto" w:fill="auto"/>
            <w:vAlign w:val="center"/>
          </w:tcPr>
          <w:p w:rsidR="005E751E" w:rsidRPr="00750AB2" w:rsidRDefault="005E751E" w:rsidP="00233583">
            <w:pPr>
              <w:widowControl/>
              <w:snapToGrid w:val="0"/>
              <w:jc w:val="center"/>
              <w:rPr>
                <w:kern w:val="0"/>
                <w:sz w:val="24"/>
                <w:szCs w:val="21"/>
              </w:rPr>
            </w:pPr>
          </w:p>
        </w:tc>
        <w:tc>
          <w:tcPr>
            <w:tcW w:w="3922" w:type="dxa"/>
            <w:shd w:val="clear" w:color="auto" w:fill="auto"/>
            <w:vAlign w:val="center"/>
          </w:tcPr>
          <w:p w:rsidR="005E751E" w:rsidRPr="00750AB2" w:rsidRDefault="005E751E" w:rsidP="00233583">
            <w:pPr>
              <w:widowControl/>
              <w:snapToGrid w:val="0"/>
              <w:jc w:val="center"/>
              <w:rPr>
                <w:kern w:val="0"/>
                <w:sz w:val="24"/>
                <w:szCs w:val="21"/>
              </w:rPr>
            </w:pPr>
          </w:p>
        </w:tc>
        <w:tc>
          <w:tcPr>
            <w:tcW w:w="2438" w:type="dxa"/>
            <w:shd w:val="clear" w:color="auto" w:fill="auto"/>
            <w:vAlign w:val="center"/>
          </w:tcPr>
          <w:p w:rsidR="005E751E" w:rsidRPr="00750AB2" w:rsidRDefault="005E751E" w:rsidP="00233583">
            <w:pPr>
              <w:widowControl/>
              <w:snapToGrid w:val="0"/>
              <w:jc w:val="center"/>
              <w:rPr>
                <w:kern w:val="0"/>
                <w:sz w:val="24"/>
                <w:szCs w:val="21"/>
              </w:rPr>
            </w:pPr>
          </w:p>
        </w:tc>
        <w:tc>
          <w:tcPr>
            <w:tcW w:w="1289" w:type="dxa"/>
            <w:shd w:val="clear" w:color="auto" w:fill="auto"/>
            <w:vAlign w:val="center"/>
          </w:tcPr>
          <w:p w:rsidR="005E751E" w:rsidRPr="00750AB2" w:rsidRDefault="005E751E" w:rsidP="00233583">
            <w:pPr>
              <w:widowControl/>
              <w:snapToGrid w:val="0"/>
              <w:jc w:val="center"/>
              <w:rPr>
                <w:kern w:val="0"/>
                <w:sz w:val="24"/>
                <w:szCs w:val="21"/>
              </w:rPr>
            </w:pPr>
          </w:p>
        </w:tc>
        <w:tc>
          <w:tcPr>
            <w:tcW w:w="843" w:type="dxa"/>
            <w:shd w:val="clear" w:color="auto" w:fill="auto"/>
            <w:vAlign w:val="center"/>
          </w:tcPr>
          <w:p w:rsidR="005E751E" w:rsidRPr="00750AB2" w:rsidRDefault="005E751E" w:rsidP="00233583">
            <w:pPr>
              <w:widowControl/>
              <w:snapToGrid w:val="0"/>
              <w:jc w:val="center"/>
              <w:rPr>
                <w:kern w:val="0"/>
                <w:sz w:val="24"/>
                <w:szCs w:val="21"/>
              </w:rPr>
            </w:pPr>
          </w:p>
        </w:tc>
      </w:tr>
    </w:tbl>
    <w:p w:rsidR="005E751E" w:rsidRPr="00750AB2" w:rsidRDefault="005E751E" w:rsidP="005E751E">
      <w:pPr>
        <w:spacing w:line="620" w:lineRule="exact"/>
        <w:rPr>
          <w:sz w:val="24"/>
        </w:rPr>
      </w:pPr>
      <w:r w:rsidRPr="00750AB2">
        <w:rPr>
          <w:sz w:val="24"/>
        </w:rPr>
        <w:t>注：</w:t>
      </w:r>
    </w:p>
    <w:p w:rsidR="005E751E" w:rsidRPr="00750AB2" w:rsidRDefault="005E751E" w:rsidP="005E751E">
      <w:pPr>
        <w:spacing w:line="360" w:lineRule="auto"/>
        <w:rPr>
          <w:sz w:val="24"/>
        </w:rPr>
      </w:pPr>
      <w:r w:rsidRPr="00750AB2">
        <w:rPr>
          <w:sz w:val="24"/>
        </w:rPr>
        <w:t xml:space="preserve">1. </w:t>
      </w:r>
      <w:r w:rsidRPr="00750AB2">
        <w:rPr>
          <w:sz w:val="24"/>
        </w:rPr>
        <w:t>不如实填写偏离情况的投标文件将视为虚假材料。</w:t>
      </w:r>
    </w:p>
    <w:p w:rsidR="005E751E" w:rsidRPr="00750AB2" w:rsidRDefault="005E751E" w:rsidP="005E751E">
      <w:pPr>
        <w:spacing w:line="360" w:lineRule="auto"/>
        <w:rPr>
          <w:sz w:val="24"/>
        </w:rPr>
      </w:pPr>
      <w:r w:rsidRPr="00750AB2">
        <w:rPr>
          <w:sz w:val="24"/>
        </w:rPr>
        <w:t xml:space="preserve">2. </w:t>
      </w:r>
      <w:r w:rsidRPr="00750AB2">
        <w:rPr>
          <w:sz w:val="24"/>
        </w:rPr>
        <w:t>招标要求指招标文件中规定的具体要求，投标应答指投标文件的具体内容。</w:t>
      </w:r>
    </w:p>
    <w:p w:rsidR="005E751E" w:rsidRPr="00750AB2" w:rsidRDefault="005E751E" w:rsidP="005E751E">
      <w:pPr>
        <w:spacing w:line="360" w:lineRule="auto"/>
        <w:rPr>
          <w:sz w:val="24"/>
        </w:rPr>
      </w:pPr>
      <w:r w:rsidRPr="00750AB2">
        <w:rPr>
          <w:sz w:val="24"/>
        </w:rPr>
        <w:t xml:space="preserve">3. </w:t>
      </w:r>
      <w:r w:rsidRPr="00750AB2">
        <w:rPr>
          <w:sz w:val="24"/>
        </w:rPr>
        <w:t>偏离说明指招标要求与投标应答之间的不同之处。</w:t>
      </w:r>
    </w:p>
    <w:p w:rsidR="005E751E" w:rsidRPr="00750AB2" w:rsidRDefault="005E751E" w:rsidP="005E751E">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E751E" w:rsidRPr="00750AB2" w:rsidRDefault="005E751E" w:rsidP="005E751E">
      <w:pPr>
        <w:spacing w:line="360" w:lineRule="auto"/>
        <w:rPr>
          <w:sz w:val="24"/>
        </w:rPr>
      </w:pPr>
    </w:p>
    <w:p w:rsidR="005E751E" w:rsidRDefault="005E751E" w:rsidP="005E751E">
      <w:pPr>
        <w:spacing w:line="360" w:lineRule="auto"/>
        <w:ind w:firstLineChars="1700" w:firstLine="3794"/>
        <w:rPr>
          <w:sz w:val="24"/>
        </w:rPr>
      </w:pPr>
      <w:r w:rsidRPr="000F460C">
        <w:rPr>
          <w:sz w:val="24"/>
        </w:rPr>
        <w:t>投标人名称：</w:t>
      </w:r>
    </w:p>
    <w:p w:rsidR="005E751E" w:rsidRPr="000F460C" w:rsidRDefault="005E751E" w:rsidP="005E751E">
      <w:pPr>
        <w:spacing w:line="360" w:lineRule="auto"/>
        <w:ind w:firstLineChars="1700" w:firstLine="3794"/>
        <w:rPr>
          <w:sz w:val="24"/>
        </w:rPr>
      </w:pPr>
    </w:p>
    <w:p w:rsidR="005E751E" w:rsidRPr="000F460C" w:rsidRDefault="005E751E" w:rsidP="005E751E">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E751E" w:rsidRPr="00CF67CD" w:rsidRDefault="005E751E" w:rsidP="005E751E">
      <w:pPr>
        <w:tabs>
          <w:tab w:val="left" w:pos="360"/>
        </w:tabs>
        <w:spacing w:afterLines="100" w:after="285" w:line="360" w:lineRule="auto"/>
        <w:rPr>
          <w:b/>
          <w:sz w:val="24"/>
        </w:rPr>
      </w:pPr>
      <w:r w:rsidRPr="00750AB2">
        <w:rPr>
          <w:sz w:val="24"/>
        </w:rPr>
        <w:br w:type="page"/>
      </w:r>
      <w:r w:rsidRPr="00CF67CD">
        <w:rPr>
          <w:b/>
          <w:sz w:val="24"/>
        </w:rPr>
        <w:lastRenderedPageBreak/>
        <w:t>附件</w:t>
      </w:r>
      <w:r w:rsidRPr="00CF67CD">
        <w:rPr>
          <w:b/>
          <w:sz w:val="24"/>
        </w:rPr>
        <w:t>6</w:t>
      </w:r>
    </w:p>
    <w:p w:rsidR="005E751E" w:rsidRPr="00750AB2" w:rsidRDefault="005E751E" w:rsidP="005E751E">
      <w:pPr>
        <w:autoSpaceDN w:val="0"/>
        <w:spacing w:line="360" w:lineRule="auto"/>
        <w:jc w:val="center"/>
        <w:rPr>
          <w:b/>
          <w:bCs/>
          <w:sz w:val="24"/>
        </w:rPr>
      </w:pPr>
      <w:r w:rsidRPr="00750AB2">
        <w:rPr>
          <w:b/>
          <w:sz w:val="24"/>
        </w:rPr>
        <w:t>主要相关项目业绩一览表</w:t>
      </w:r>
    </w:p>
    <w:p w:rsidR="005E751E" w:rsidRPr="00750AB2" w:rsidRDefault="005E751E" w:rsidP="005E751E">
      <w:pPr>
        <w:spacing w:line="460" w:lineRule="exact"/>
        <w:ind w:left="192"/>
        <w:rPr>
          <w:sz w:val="24"/>
        </w:rPr>
      </w:pPr>
    </w:p>
    <w:p w:rsidR="005E751E" w:rsidRPr="00750AB2" w:rsidRDefault="005E751E" w:rsidP="005E751E">
      <w:pPr>
        <w:spacing w:line="460" w:lineRule="exact"/>
        <w:rPr>
          <w:sz w:val="24"/>
        </w:rPr>
      </w:pPr>
      <w:r w:rsidRPr="00750AB2">
        <w:rPr>
          <w:sz w:val="24"/>
        </w:rPr>
        <w:t>项目名称：</w:t>
      </w:r>
      <w:r w:rsidRPr="00750AB2">
        <w:rPr>
          <w:sz w:val="24"/>
          <w:u w:val="single"/>
        </w:rPr>
        <w:t xml:space="preserve">                    </w:t>
      </w:r>
    </w:p>
    <w:p w:rsidR="005E751E" w:rsidRPr="00750AB2" w:rsidRDefault="005E751E" w:rsidP="005E751E">
      <w:pPr>
        <w:spacing w:line="460" w:lineRule="exact"/>
        <w:rPr>
          <w:sz w:val="24"/>
        </w:rPr>
      </w:pPr>
      <w:r w:rsidRPr="00750AB2">
        <w:rPr>
          <w:sz w:val="24"/>
        </w:rPr>
        <w:t>项目编号：</w:t>
      </w:r>
      <w:r w:rsidRPr="00750AB2">
        <w:rPr>
          <w:sz w:val="24"/>
          <w:u w:val="single"/>
        </w:rPr>
        <w:t xml:space="preserve">                    </w:t>
      </w:r>
    </w:p>
    <w:p w:rsidR="005E751E" w:rsidRPr="00750AB2" w:rsidRDefault="005E751E" w:rsidP="005E751E">
      <w:pPr>
        <w:spacing w:line="460" w:lineRule="exact"/>
        <w:rPr>
          <w:sz w:val="24"/>
          <w:u w:val="single"/>
        </w:rPr>
      </w:pPr>
      <w:r w:rsidRPr="00750AB2">
        <w:rPr>
          <w:sz w:val="24"/>
        </w:rPr>
        <w:t>包号：</w:t>
      </w:r>
      <w:r w:rsidRPr="00750AB2">
        <w:rPr>
          <w:sz w:val="24"/>
          <w:u w:val="single"/>
        </w:rPr>
        <w:t xml:space="preserve">                        </w:t>
      </w:r>
    </w:p>
    <w:p w:rsidR="005E751E" w:rsidRPr="00750AB2" w:rsidRDefault="005E751E" w:rsidP="005E751E">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5E751E" w:rsidRPr="00750AB2" w:rsidTr="0023358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r w:rsidRPr="00750AB2">
              <w:rPr>
                <w:sz w:val="24"/>
              </w:rPr>
              <w:t>合同金额</w:t>
            </w:r>
          </w:p>
        </w:tc>
      </w:tr>
      <w:tr w:rsidR="005E751E" w:rsidRPr="00750AB2" w:rsidTr="0023358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r>
      <w:tr w:rsidR="005E751E" w:rsidRPr="00750AB2" w:rsidTr="0023358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r>
      <w:tr w:rsidR="005E751E" w:rsidRPr="00750AB2" w:rsidTr="0023358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r>
      <w:tr w:rsidR="005E751E" w:rsidRPr="00750AB2" w:rsidTr="0023358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r>
      <w:tr w:rsidR="005E751E" w:rsidRPr="00750AB2" w:rsidTr="0023358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r>
      <w:tr w:rsidR="005E751E" w:rsidRPr="00750AB2" w:rsidTr="0023358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r>
      <w:tr w:rsidR="005E751E" w:rsidRPr="00750AB2" w:rsidTr="0023358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r>
      <w:tr w:rsidR="005E751E" w:rsidRPr="00750AB2" w:rsidTr="0023358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r>
      <w:tr w:rsidR="005E751E" w:rsidRPr="00750AB2" w:rsidTr="0023358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r>
      <w:tr w:rsidR="005E751E" w:rsidRPr="00750AB2" w:rsidTr="0023358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r>
      <w:tr w:rsidR="005E751E" w:rsidRPr="00750AB2" w:rsidTr="0023358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5E751E" w:rsidRPr="00750AB2" w:rsidRDefault="005E751E" w:rsidP="00233583">
            <w:pPr>
              <w:snapToGrid w:val="0"/>
              <w:jc w:val="center"/>
              <w:rPr>
                <w:sz w:val="24"/>
              </w:rPr>
            </w:pPr>
          </w:p>
        </w:tc>
      </w:tr>
    </w:tbl>
    <w:p w:rsidR="005E751E" w:rsidRPr="00750AB2" w:rsidRDefault="005E751E" w:rsidP="005E751E">
      <w:pPr>
        <w:spacing w:line="560" w:lineRule="exact"/>
        <w:rPr>
          <w:sz w:val="24"/>
        </w:rPr>
      </w:pPr>
      <w:r w:rsidRPr="00750AB2">
        <w:rPr>
          <w:sz w:val="24"/>
        </w:rPr>
        <w:t>备注：若招标文件第二部分评分因素及评标标准中要求提供业绩的，投标人所列业绩应按其要求将证明材料按顺序附后。</w:t>
      </w:r>
    </w:p>
    <w:p w:rsidR="005E751E" w:rsidRPr="00750AB2" w:rsidRDefault="005E751E" w:rsidP="005E751E">
      <w:pPr>
        <w:spacing w:line="560" w:lineRule="exact"/>
        <w:rPr>
          <w:sz w:val="24"/>
        </w:rPr>
      </w:pPr>
    </w:p>
    <w:p w:rsidR="005E751E" w:rsidRDefault="005E751E" w:rsidP="005E751E">
      <w:pPr>
        <w:spacing w:line="360" w:lineRule="auto"/>
        <w:ind w:firstLineChars="1700" w:firstLine="3794"/>
        <w:rPr>
          <w:sz w:val="24"/>
        </w:rPr>
      </w:pPr>
      <w:r w:rsidRPr="000F460C">
        <w:rPr>
          <w:sz w:val="24"/>
        </w:rPr>
        <w:t>投标人名称：</w:t>
      </w:r>
    </w:p>
    <w:p w:rsidR="005E751E" w:rsidRPr="000F460C" w:rsidRDefault="005E751E" w:rsidP="005E751E">
      <w:pPr>
        <w:spacing w:line="360" w:lineRule="auto"/>
        <w:ind w:firstLineChars="1700" w:firstLine="3794"/>
        <w:rPr>
          <w:sz w:val="24"/>
        </w:rPr>
      </w:pPr>
    </w:p>
    <w:p w:rsidR="005E751E" w:rsidRPr="000F460C" w:rsidRDefault="005E751E" w:rsidP="005E751E">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E751E" w:rsidRPr="00832534" w:rsidRDefault="005E751E" w:rsidP="005E751E">
      <w:pPr>
        <w:spacing w:line="460" w:lineRule="exact"/>
        <w:rPr>
          <w:sz w:val="24"/>
        </w:rPr>
      </w:pPr>
    </w:p>
    <w:p w:rsidR="005E751E" w:rsidRPr="00750AB2" w:rsidRDefault="005E751E" w:rsidP="005E751E">
      <w:pPr>
        <w:widowControl/>
        <w:jc w:val="left"/>
        <w:rPr>
          <w:sz w:val="24"/>
        </w:rPr>
      </w:pPr>
      <w:r w:rsidRPr="00750AB2">
        <w:rPr>
          <w:sz w:val="24"/>
        </w:rPr>
        <w:br w:type="page"/>
      </w:r>
    </w:p>
    <w:p w:rsidR="005E751E" w:rsidRPr="00CF67CD" w:rsidRDefault="005E751E" w:rsidP="005E751E">
      <w:pPr>
        <w:tabs>
          <w:tab w:val="left" w:pos="360"/>
        </w:tabs>
        <w:spacing w:afterLines="100" w:after="285" w:line="360" w:lineRule="auto"/>
        <w:rPr>
          <w:b/>
          <w:sz w:val="24"/>
        </w:rPr>
      </w:pPr>
      <w:r w:rsidRPr="00CF67CD">
        <w:rPr>
          <w:b/>
          <w:sz w:val="24"/>
        </w:rPr>
        <w:lastRenderedPageBreak/>
        <w:t>附件</w:t>
      </w:r>
      <w:r w:rsidRPr="00CF67CD">
        <w:rPr>
          <w:b/>
          <w:sz w:val="24"/>
        </w:rPr>
        <w:t>7</w:t>
      </w:r>
    </w:p>
    <w:p w:rsidR="005E751E" w:rsidRPr="000B7480" w:rsidRDefault="005E751E" w:rsidP="005E751E">
      <w:pPr>
        <w:autoSpaceDN w:val="0"/>
        <w:spacing w:line="360" w:lineRule="auto"/>
        <w:jc w:val="center"/>
        <w:rPr>
          <w:b/>
          <w:bCs/>
          <w:sz w:val="24"/>
        </w:rPr>
      </w:pPr>
      <w:r>
        <w:rPr>
          <w:rFonts w:hint="eastAsia"/>
          <w:b/>
          <w:bCs/>
          <w:sz w:val="24"/>
        </w:rPr>
        <w:t>投标</w:t>
      </w:r>
      <w:r w:rsidRPr="000B7480">
        <w:rPr>
          <w:b/>
          <w:bCs/>
          <w:sz w:val="24"/>
        </w:rPr>
        <w:t>代表人授权书</w:t>
      </w:r>
    </w:p>
    <w:p w:rsidR="005E751E" w:rsidRPr="000B7480" w:rsidRDefault="005E751E" w:rsidP="005E751E">
      <w:pPr>
        <w:spacing w:line="360" w:lineRule="auto"/>
        <w:rPr>
          <w:sz w:val="24"/>
          <w:szCs w:val="21"/>
        </w:rPr>
      </w:pPr>
    </w:p>
    <w:p w:rsidR="005E751E" w:rsidRPr="000B7480" w:rsidRDefault="005E751E" w:rsidP="005E751E">
      <w:pPr>
        <w:spacing w:line="360" w:lineRule="auto"/>
        <w:rPr>
          <w:sz w:val="24"/>
          <w:szCs w:val="21"/>
        </w:rPr>
      </w:pPr>
      <w:r w:rsidRPr="000B7480">
        <w:rPr>
          <w:sz w:val="24"/>
          <w:szCs w:val="21"/>
        </w:rPr>
        <w:t>致：天津市政府采购中心</w:t>
      </w:r>
    </w:p>
    <w:p w:rsidR="005E751E" w:rsidRPr="000B7480" w:rsidRDefault="005E751E" w:rsidP="005E751E">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5E751E" w:rsidRPr="000B7480" w:rsidRDefault="005E751E" w:rsidP="005E751E">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5E751E" w:rsidRPr="000B7480" w:rsidRDefault="005E751E" w:rsidP="005E751E">
      <w:pPr>
        <w:spacing w:line="360" w:lineRule="auto"/>
        <w:ind w:firstLineChars="200" w:firstLine="446"/>
        <w:rPr>
          <w:sz w:val="24"/>
          <w:szCs w:val="21"/>
        </w:rPr>
      </w:pPr>
      <w:r w:rsidRPr="000B7480">
        <w:rPr>
          <w:sz w:val="24"/>
          <w:szCs w:val="21"/>
        </w:rPr>
        <w:t>本授权书至投标有效期结束前始终有效。</w:t>
      </w:r>
    </w:p>
    <w:p w:rsidR="005E751E" w:rsidRPr="000B7480" w:rsidRDefault="005E751E" w:rsidP="005E751E">
      <w:pPr>
        <w:spacing w:line="360" w:lineRule="auto"/>
        <w:ind w:firstLineChars="200" w:firstLine="446"/>
        <w:rPr>
          <w:sz w:val="24"/>
          <w:szCs w:val="21"/>
        </w:rPr>
      </w:pPr>
      <w:r w:rsidRPr="000B7480">
        <w:rPr>
          <w:sz w:val="24"/>
          <w:szCs w:val="21"/>
        </w:rPr>
        <w:t>投标代表人无转委托权，特此委托。</w:t>
      </w:r>
    </w:p>
    <w:p w:rsidR="005E751E" w:rsidRDefault="005E751E" w:rsidP="005E751E">
      <w:pPr>
        <w:spacing w:line="360" w:lineRule="auto"/>
        <w:ind w:firstLineChars="200" w:firstLine="446"/>
        <w:rPr>
          <w:sz w:val="24"/>
        </w:rPr>
      </w:pPr>
    </w:p>
    <w:p w:rsidR="005E751E" w:rsidRPr="000B7480" w:rsidRDefault="005E751E" w:rsidP="005E751E">
      <w:pPr>
        <w:spacing w:line="360" w:lineRule="auto"/>
        <w:ind w:firstLineChars="200" w:firstLine="446"/>
        <w:rPr>
          <w:sz w:val="24"/>
        </w:rPr>
      </w:pPr>
    </w:p>
    <w:p w:rsidR="005E751E" w:rsidRPr="00750AB2" w:rsidRDefault="005E751E" w:rsidP="005E751E">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750AB2">
        <w:rPr>
          <w:sz w:val="24"/>
        </w:rPr>
        <w:t xml:space="preserve"> </w:t>
      </w:r>
    </w:p>
    <w:p w:rsidR="005E751E" w:rsidRPr="00750AB2" w:rsidRDefault="005E751E" w:rsidP="005E751E">
      <w:pPr>
        <w:spacing w:line="360" w:lineRule="auto"/>
        <w:ind w:firstLineChars="2100" w:firstLine="4686"/>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5E751E" w:rsidRPr="00750AB2" w:rsidTr="00233583">
        <w:tc>
          <w:tcPr>
            <w:tcW w:w="4264" w:type="dxa"/>
            <w:shd w:val="clear" w:color="auto" w:fill="auto"/>
          </w:tcPr>
          <w:p w:rsidR="005E751E" w:rsidRPr="000D3FE8" w:rsidRDefault="005E751E" w:rsidP="00233583">
            <w:pPr>
              <w:spacing w:line="360" w:lineRule="auto"/>
              <w:jc w:val="left"/>
              <w:rPr>
                <w:rFonts w:ascii="Calibri" w:hAnsi="Calibri"/>
                <w:sz w:val="24"/>
                <w:szCs w:val="22"/>
              </w:rPr>
            </w:pPr>
            <w:r w:rsidRPr="000D3FE8">
              <w:rPr>
                <w:rFonts w:ascii="Calibri" w:hAnsi="Calibri"/>
                <w:sz w:val="24"/>
                <w:szCs w:val="22"/>
              </w:rPr>
              <w:t>投标代表人身份证正面</w:t>
            </w:r>
          </w:p>
          <w:p w:rsidR="005E751E" w:rsidRPr="000D3FE8" w:rsidRDefault="005E751E" w:rsidP="00233583">
            <w:pPr>
              <w:spacing w:line="360" w:lineRule="auto"/>
              <w:jc w:val="left"/>
              <w:rPr>
                <w:rFonts w:ascii="Calibri" w:hAnsi="Calibri"/>
                <w:sz w:val="24"/>
                <w:szCs w:val="22"/>
              </w:rPr>
            </w:pPr>
          </w:p>
          <w:p w:rsidR="005E751E" w:rsidRPr="000D3FE8" w:rsidRDefault="005E751E" w:rsidP="00233583">
            <w:pPr>
              <w:spacing w:line="360" w:lineRule="auto"/>
              <w:jc w:val="left"/>
              <w:rPr>
                <w:rFonts w:ascii="Calibri" w:hAnsi="Calibri"/>
                <w:sz w:val="24"/>
                <w:szCs w:val="22"/>
              </w:rPr>
            </w:pPr>
          </w:p>
          <w:p w:rsidR="005E751E" w:rsidRPr="000D3FE8" w:rsidRDefault="005E751E" w:rsidP="00233583">
            <w:pPr>
              <w:spacing w:line="360" w:lineRule="auto"/>
              <w:jc w:val="left"/>
              <w:rPr>
                <w:rFonts w:ascii="Calibri" w:hAnsi="Calibri"/>
                <w:sz w:val="24"/>
                <w:szCs w:val="22"/>
              </w:rPr>
            </w:pPr>
          </w:p>
          <w:p w:rsidR="005E751E" w:rsidRPr="000D3FE8" w:rsidRDefault="005E751E" w:rsidP="00233583">
            <w:pPr>
              <w:spacing w:line="360" w:lineRule="auto"/>
              <w:jc w:val="left"/>
              <w:rPr>
                <w:rFonts w:ascii="Calibri" w:hAnsi="Calibri"/>
                <w:sz w:val="24"/>
                <w:szCs w:val="22"/>
              </w:rPr>
            </w:pPr>
          </w:p>
          <w:p w:rsidR="005E751E" w:rsidRPr="000D3FE8" w:rsidRDefault="005E751E" w:rsidP="00233583">
            <w:pPr>
              <w:spacing w:line="360" w:lineRule="auto"/>
              <w:jc w:val="left"/>
              <w:rPr>
                <w:rFonts w:ascii="Calibri" w:hAnsi="Calibri"/>
                <w:sz w:val="24"/>
                <w:szCs w:val="22"/>
              </w:rPr>
            </w:pPr>
          </w:p>
        </w:tc>
        <w:tc>
          <w:tcPr>
            <w:tcW w:w="4264" w:type="dxa"/>
            <w:shd w:val="clear" w:color="auto" w:fill="auto"/>
          </w:tcPr>
          <w:p w:rsidR="005E751E" w:rsidRPr="000D3FE8" w:rsidRDefault="005E751E" w:rsidP="00233583">
            <w:pPr>
              <w:spacing w:line="360" w:lineRule="auto"/>
              <w:jc w:val="left"/>
              <w:rPr>
                <w:rFonts w:ascii="Calibri" w:hAnsi="Calibri"/>
                <w:sz w:val="24"/>
                <w:szCs w:val="22"/>
              </w:rPr>
            </w:pPr>
            <w:r w:rsidRPr="000D3FE8">
              <w:rPr>
                <w:rFonts w:ascii="Calibri" w:hAnsi="Calibri"/>
                <w:sz w:val="24"/>
                <w:szCs w:val="22"/>
              </w:rPr>
              <w:t>投标代表人身份证背面</w:t>
            </w:r>
          </w:p>
        </w:tc>
      </w:tr>
    </w:tbl>
    <w:p w:rsidR="005E751E" w:rsidRPr="00750AB2" w:rsidRDefault="005E751E" w:rsidP="005E751E">
      <w:pPr>
        <w:widowControl/>
        <w:jc w:val="left"/>
        <w:rPr>
          <w:sz w:val="24"/>
        </w:rPr>
      </w:pPr>
      <w:r w:rsidRPr="00750AB2">
        <w:rPr>
          <w:sz w:val="24"/>
        </w:rPr>
        <w:br w:type="page"/>
      </w:r>
    </w:p>
    <w:p w:rsidR="005E751E" w:rsidRPr="00CF67CD" w:rsidRDefault="005E751E" w:rsidP="005E751E">
      <w:pPr>
        <w:autoSpaceDN w:val="0"/>
        <w:spacing w:line="360" w:lineRule="auto"/>
        <w:jc w:val="left"/>
        <w:rPr>
          <w:b/>
          <w:bCs/>
          <w:sz w:val="24"/>
        </w:rPr>
      </w:pPr>
      <w:r w:rsidRPr="00CF67CD">
        <w:rPr>
          <w:b/>
          <w:bCs/>
          <w:sz w:val="24"/>
        </w:rPr>
        <w:lastRenderedPageBreak/>
        <w:t>附件</w:t>
      </w:r>
      <w:r w:rsidRPr="00CF67CD">
        <w:rPr>
          <w:b/>
          <w:bCs/>
          <w:sz w:val="24"/>
        </w:rPr>
        <w:t>8</w:t>
      </w:r>
      <w:r w:rsidRPr="00CF67CD">
        <w:rPr>
          <w:rFonts w:hint="eastAsia"/>
          <w:b/>
          <w:bCs/>
          <w:sz w:val="24"/>
        </w:rPr>
        <w:t>-1</w:t>
      </w:r>
    </w:p>
    <w:p w:rsidR="005E751E" w:rsidRPr="00694E79" w:rsidRDefault="005E751E" w:rsidP="005E751E">
      <w:pPr>
        <w:autoSpaceDE w:val="0"/>
        <w:autoSpaceDN w:val="0"/>
        <w:spacing w:line="480" w:lineRule="auto"/>
        <w:jc w:val="center"/>
        <w:rPr>
          <w:sz w:val="24"/>
          <w:szCs w:val="24"/>
        </w:rPr>
      </w:pPr>
      <w:r w:rsidRPr="00694E79">
        <w:rPr>
          <w:b/>
          <w:sz w:val="24"/>
          <w:szCs w:val="24"/>
        </w:rPr>
        <w:t>中小企业声明函（服务）</w:t>
      </w:r>
    </w:p>
    <w:p w:rsidR="005E751E" w:rsidRPr="00694E79" w:rsidRDefault="005E751E" w:rsidP="005E751E">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5E751E" w:rsidRPr="00694E79" w:rsidRDefault="005E751E" w:rsidP="005E751E">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5E751E" w:rsidRPr="00694E79" w:rsidRDefault="005E751E" w:rsidP="005E751E">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5E751E" w:rsidRPr="00694E79" w:rsidRDefault="005E751E" w:rsidP="005E751E">
      <w:pPr>
        <w:autoSpaceDE w:val="0"/>
        <w:autoSpaceDN w:val="0"/>
        <w:spacing w:line="500" w:lineRule="exact"/>
        <w:ind w:left="641"/>
        <w:jc w:val="left"/>
        <w:rPr>
          <w:sz w:val="24"/>
          <w:szCs w:val="24"/>
        </w:rPr>
      </w:pPr>
      <w:r w:rsidRPr="00694E79">
        <w:rPr>
          <w:sz w:val="24"/>
          <w:szCs w:val="24"/>
        </w:rPr>
        <w:t>……</w:t>
      </w:r>
    </w:p>
    <w:p w:rsidR="005E751E" w:rsidRPr="00694E79" w:rsidRDefault="005E751E" w:rsidP="005E751E">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5E751E" w:rsidRPr="00694E79" w:rsidRDefault="005E751E" w:rsidP="005E751E">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5E751E" w:rsidRPr="00694E79" w:rsidRDefault="005E751E" w:rsidP="005E751E">
      <w:pPr>
        <w:autoSpaceDE w:val="0"/>
        <w:autoSpaceDN w:val="0"/>
        <w:spacing w:line="500" w:lineRule="exact"/>
        <w:ind w:left="3840"/>
        <w:jc w:val="left"/>
        <w:rPr>
          <w:sz w:val="24"/>
          <w:szCs w:val="24"/>
        </w:rPr>
      </w:pPr>
      <w:r w:rsidRPr="00694E79">
        <w:rPr>
          <w:sz w:val="24"/>
          <w:szCs w:val="24"/>
        </w:rPr>
        <w:t>投标人名称：</w:t>
      </w:r>
    </w:p>
    <w:p w:rsidR="005E751E" w:rsidRPr="00694E79" w:rsidRDefault="005E751E" w:rsidP="005E751E">
      <w:pPr>
        <w:autoSpaceDE w:val="0"/>
        <w:autoSpaceDN w:val="0"/>
        <w:spacing w:line="500" w:lineRule="exact"/>
        <w:ind w:left="3840"/>
        <w:jc w:val="left"/>
        <w:rPr>
          <w:sz w:val="32"/>
        </w:rPr>
      </w:pPr>
      <w:r w:rsidRPr="00694E79">
        <w:rPr>
          <w:sz w:val="24"/>
          <w:szCs w:val="24"/>
        </w:rPr>
        <w:t>日期：</w:t>
      </w:r>
    </w:p>
    <w:p w:rsidR="005E751E" w:rsidRPr="00694E79" w:rsidRDefault="005E751E" w:rsidP="005E751E">
      <w:pPr>
        <w:spacing w:line="360" w:lineRule="auto"/>
        <w:ind w:right="84" w:firstLineChars="100" w:firstLine="224"/>
        <w:rPr>
          <w:b/>
          <w:sz w:val="24"/>
          <w:szCs w:val="24"/>
        </w:rPr>
      </w:pPr>
      <w:r w:rsidRPr="00694E79">
        <w:rPr>
          <w:b/>
          <w:sz w:val="24"/>
          <w:szCs w:val="24"/>
        </w:rPr>
        <w:t>注：</w:t>
      </w:r>
    </w:p>
    <w:p w:rsidR="005E751E" w:rsidRPr="00694E79" w:rsidRDefault="005E751E" w:rsidP="005E751E">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5E751E" w:rsidRPr="00694E79" w:rsidRDefault="005E751E" w:rsidP="005E751E">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5E751E" w:rsidRPr="00156549" w:rsidRDefault="005E751E" w:rsidP="005E751E">
      <w:pPr>
        <w:spacing w:line="360" w:lineRule="auto"/>
        <w:ind w:right="84" w:firstLineChars="100" w:firstLine="224"/>
        <w:rPr>
          <w:b/>
          <w:sz w:val="24"/>
          <w:szCs w:val="24"/>
        </w:rPr>
      </w:pPr>
      <w:r w:rsidRPr="00694E79">
        <w:rPr>
          <w:b/>
          <w:sz w:val="24"/>
          <w:szCs w:val="24"/>
        </w:rPr>
        <w:t>3.</w:t>
      </w:r>
      <w:r w:rsidRPr="00694E79">
        <w:rPr>
          <w:b/>
          <w:sz w:val="24"/>
          <w:szCs w:val="24"/>
        </w:rPr>
        <w:t>中标（成交）供应商享受中小企业扶持政策的，将随中标（成交）结果同时公告</w:t>
      </w:r>
      <w:r w:rsidRPr="00694E79">
        <w:rPr>
          <w:b/>
          <w:sz w:val="24"/>
          <w:szCs w:val="24"/>
        </w:rPr>
        <w:lastRenderedPageBreak/>
        <w:t>其《中小企业声明函》，接受社会监督。</w:t>
      </w:r>
    </w:p>
    <w:p w:rsidR="005E751E" w:rsidRDefault="005E751E" w:rsidP="005E751E">
      <w:pPr>
        <w:widowControl/>
        <w:jc w:val="left"/>
        <w:rPr>
          <w:sz w:val="24"/>
        </w:rPr>
      </w:pPr>
      <w:r>
        <w:rPr>
          <w:sz w:val="24"/>
        </w:rPr>
        <w:br w:type="page"/>
      </w:r>
    </w:p>
    <w:p w:rsidR="005E751E" w:rsidRPr="00CF67CD" w:rsidRDefault="005E751E" w:rsidP="005E751E">
      <w:pPr>
        <w:autoSpaceDN w:val="0"/>
        <w:spacing w:line="360" w:lineRule="auto"/>
        <w:rPr>
          <w:b/>
          <w:bCs/>
          <w:sz w:val="24"/>
        </w:rPr>
      </w:pPr>
      <w:bookmarkStart w:id="6" w:name="OLE_LINK13"/>
      <w:bookmarkStart w:id="7" w:name="OLE_LINK14"/>
      <w:r w:rsidRPr="00CF67CD">
        <w:rPr>
          <w:rFonts w:hint="eastAsia"/>
          <w:b/>
          <w:bCs/>
          <w:sz w:val="24"/>
        </w:rPr>
        <w:lastRenderedPageBreak/>
        <w:t>附件</w:t>
      </w:r>
      <w:r w:rsidRPr="00CF67CD">
        <w:rPr>
          <w:rFonts w:hint="eastAsia"/>
          <w:b/>
          <w:bCs/>
          <w:sz w:val="24"/>
        </w:rPr>
        <w:t>8-2</w:t>
      </w:r>
    </w:p>
    <w:bookmarkEnd w:id="6"/>
    <w:bookmarkEnd w:id="7"/>
    <w:p w:rsidR="005E751E" w:rsidRDefault="005E751E" w:rsidP="005E751E">
      <w:pPr>
        <w:autoSpaceDN w:val="0"/>
        <w:spacing w:line="360" w:lineRule="auto"/>
        <w:jc w:val="left"/>
        <w:rPr>
          <w:b/>
          <w:bCs/>
          <w:sz w:val="24"/>
        </w:rPr>
      </w:pPr>
      <w:r>
        <w:rPr>
          <w:rFonts w:hint="eastAsia"/>
          <w:b/>
          <w:kern w:val="0"/>
          <w:sz w:val="24"/>
          <w:szCs w:val="21"/>
        </w:rPr>
        <w:t>若不是残疾人福利性单位，投标文件中可不提供此声明函</w:t>
      </w:r>
    </w:p>
    <w:p w:rsidR="005E751E" w:rsidRDefault="005E751E" w:rsidP="005E751E">
      <w:pPr>
        <w:autoSpaceDN w:val="0"/>
        <w:spacing w:line="360" w:lineRule="auto"/>
        <w:jc w:val="center"/>
        <w:rPr>
          <w:b/>
          <w:bCs/>
          <w:sz w:val="24"/>
        </w:rPr>
      </w:pPr>
    </w:p>
    <w:p w:rsidR="005E751E" w:rsidRPr="00BA30A7" w:rsidRDefault="005E751E" w:rsidP="005E751E">
      <w:pPr>
        <w:snapToGrid w:val="0"/>
        <w:spacing w:line="360" w:lineRule="auto"/>
        <w:jc w:val="center"/>
        <w:rPr>
          <w:b/>
          <w:bCs/>
          <w:sz w:val="24"/>
        </w:rPr>
      </w:pPr>
      <w:r w:rsidRPr="00BA30A7">
        <w:rPr>
          <w:rFonts w:hint="eastAsia"/>
          <w:b/>
          <w:bCs/>
          <w:sz w:val="24"/>
        </w:rPr>
        <w:t>残疾人福利性单位声明函</w:t>
      </w:r>
    </w:p>
    <w:p w:rsidR="005E751E" w:rsidRPr="00BA30A7" w:rsidRDefault="005E751E" w:rsidP="005E751E">
      <w:pPr>
        <w:snapToGrid w:val="0"/>
        <w:spacing w:line="360" w:lineRule="auto"/>
        <w:ind w:firstLineChars="200" w:firstLine="448"/>
        <w:jc w:val="left"/>
        <w:rPr>
          <w:b/>
          <w:bCs/>
          <w:sz w:val="24"/>
        </w:rPr>
      </w:pPr>
    </w:p>
    <w:p w:rsidR="005E751E" w:rsidRPr="00BA30A7" w:rsidRDefault="005E751E" w:rsidP="005E751E">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5E751E" w:rsidRPr="00BA30A7" w:rsidRDefault="005E751E" w:rsidP="005E751E">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5E751E" w:rsidRPr="00BA30A7" w:rsidRDefault="005E751E" w:rsidP="005E751E">
      <w:pPr>
        <w:snapToGrid w:val="0"/>
        <w:spacing w:line="360" w:lineRule="auto"/>
        <w:ind w:firstLineChars="200" w:firstLine="446"/>
        <w:jc w:val="left"/>
        <w:rPr>
          <w:bCs/>
          <w:sz w:val="24"/>
        </w:rPr>
      </w:pPr>
    </w:p>
    <w:p w:rsidR="005E751E" w:rsidRPr="00BA30A7" w:rsidRDefault="005E751E" w:rsidP="005E751E">
      <w:pPr>
        <w:snapToGrid w:val="0"/>
        <w:spacing w:line="360" w:lineRule="auto"/>
        <w:ind w:firstLineChars="200" w:firstLine="446"/>
        <w:jc w:val="left"/>
        <w:rPr>
          <w:bCs/>
          <w:sz w:val="24"/>
        </w:rPr>
      </w:pPr>
    </w:p>
    <w:p w:rsidR="005E751E" w:rsidRDefault="005E751E" w:rsidP="005E751E">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5E751E" w:rsidRPr="00BA30A7" w:rsidRDefault="005E751E" w:rsidP="005E751E">
      <w:pPr>
        <w:snapToGrid w:val="0"/>
        <w:spacing w:line="360" w:lineRule="auto"/>
        <w:ind w:firstLineChars="200" w:firstLine="446"/>
        <w:jc w:val="left"/>
        <w:rPr>
          <w:bCs/>
          <w:sz w:val="24"/>
        </w:rPr>
      </w:pPr>
    </w:p>
    <w:p w:rsidR="005E751E" w:rsidRPr="00BA30A7" w:rsidRDefault="005E751E" w:rsidP="005E751E">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5E751E" w:rsidRPr="00156549" w:rsidRDefault="005E751E" w:rsidP="005E751E">
      <w:pPr>
        <w:snapToGrid w:val="0"/>
        <w:spacing w:line="360" w:lineRule="auto"/>
        <w:ind w:firstLineChars="200" w:firstLine="446"/>
        <w:jc w:val="left"/>
        <w:rPr>
          <w:sz w:val="24"/>
          <w:szCs w:val="21"/>
        </w:rPr>
      </w:pPr>
    </w:p>
    <w:p w:rsidR="005E751E" w:rsidRPr="00156549" w:rsidRDefault="005E751E" w:rsidP="005E751E">
      <w:pPr>
        <w:snapToGrid w:val="0"/>
        <w:spacing w:line="360" w:lineRule="auto"/>
        <w:ind w:firstLineChars="200" w:firstLine="446"/>
        <w:rPr>
          <w:sz w:val="24"/>
          <w:szCs w:val="21"/>
        </w:rPr>
      </w:pPr>
      <w:r w:rsidRPr="00156549">
        <w:rPr>
          <w:sz w:val="24"/>
          <w:szCs w:val="21"/>
        </w:rPr>
        <w:t>注：</w:t>
      </w:r>
    </w:p>
    <w:p w:rsidR="005E751E" w:rsidRPr="00156549" w:rsidRDefault="005E751E" w:rsidP="005E751E">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5E751E" w:rsidRPr="00156549" w:rsidRDefault="005E751E" w:rsidP="005E751E">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5E751E" w:rsidRPr="00A425B4" w:rsidRDefault="005E751E" w:rsidP="005E751E">
      <w:pPr>
        <w:snapToGrid w:val="0"/>
        <w:spacing w:line="360" w:lineRule="auto"/>
        <w:ind w:firstLineChars="200" w:firstLine="446"/>
        <w:rPr>
          <w:color w:val="FF0000"/>
          <w:sz w:val="24"/>
          <w:szCs w:val="21"/>
        </w:rPr>
      </w:pPr>
    </w:p>
    <w:p w:rsidR="005E751E" w:rsidRPr="001704C8" w:rsidRDefault="005E751E" w:rsidP="005E751E">
      <w:pPr>
        <w:snapToGrid w:val="0"/>
        <w:spacing w:line="360" w:lineRule="auto"/>
        <w:ind w:firstLineChars="200" w:firstLine="446"/>
        <w:jc w:val="left"/>
        <w:rPr>
          <w:sz w:val="24"/>
          <w:szCs w:val="21"/>
        </w:rPr>
      </w:pPr>
    </w:p>
    <w:p w:rsidR="005E751E" w:rsidRPr="00807A77" w:rsidRDefault="005E751E" w:rsidP="005E751E">
      <w:pPr>
        <w:spacing w:line="360" w:lineRule="auto"/>
        <w:ind w:right="84" w:firstLineChars="100" w:firstLine="223"/>
        <w:rPr>
          <w:position w:val="-40"/>
          <w:sz w:val="24"/>
        </w:rPr>
      </w:pPr>
    </w:p>
    <w:p w:rsidR="005E751E" w:rsidRPr="00CF67CD" w:rsidRDefault="005E751E" w:rsidP="005E751E">
      <w:pPr>
        <w:tabs>
          <w:tab w:val="left" w:pos="360"/>
        </w:tabs>
        <w:spacing w:line="360" w:lineRule="auto"/>
        <w:rPr>
          <w:b/>
          <w:sz w:val="24"/>
        </w:rPr>
      </w:pPr>
      <w:r w:rsidRPr="00750AB2">
        <w:rPr>
          <w:sz w:val="24"/>
        </w:rPr>
        <w:br w:type="page"/>
      </w:r>
      <w:r w:rsidRPr="00CF67CD">
        <w:rPr>
          <w:b/>
          <w:sz w:val="24"/>
        </w:rPr>
        <w:lastRenderedPageBreak/>
        <w:t>附件</w:t>
      </w:r>
      <w:r w:rsidRPr="00CF67CD">
        <w:rPr>
          <w:b/>
          <w:sz w:val="24"/>
        </w:rPr>
        <w:t>9</w:t>
      </w:r>
    </w:p>
    <w:p w:rsidR="005E751E" w:rsidRPr="00750AB2" w:rsidRDefault="005E751E" w:rsidP="005E751E">
      <w:pPr>
        <w:autoSpaceDN w:val="0"/>
        <w:spacing w:line="360" w:lineRule="auto"/>
        <w:jc w:val="center"/>
        <w:rPr>
          <w:b/>
          <w:bCs/>
          <w:sz w:val="24"/>
        </w:rPr>
      </w:pPr>
      <w:r w:rsidRPr="00750AB2">
        <w:rPr>
          <w:b/>
          <w:bCs/>
          <w:sz w:val="24"/>
        </w:rPr>
        <w:t>政府采购政策情况表</w:t>
      </w:r>
    </w:p>
    <w:p w:rsidR="005E751E" w:rsidRPr="00750AB2" w:rsidRDefault="005E751E" w:rsidP="005E751E">
      <w:pPr>
        <w:spacing w:line="460" w:lineRule="exact"/>
        <w:jc w:val="center"/>
        <w:rPr>
          <w:sz w:val="24"/>
        </w:rPr>
      </w:pPr>
    </w:p>
    <w:p w:rsidR="005E751E" w:rsidRPr="00750AB2" w:rsidRDefault="005E751E" w:rsidP="005E751E">
      <w:pPr>
        <w:spacing w:line="460" w:lineRule="exact"/>
        <w:rPr>
          <w:sz w:val="24"/>
        </w:rPr>
      </w:pPr>
      <w:r w:rsidRPr="00750AB2">
        <w:rPr>
          <w:sz w:val="24"/>
        </w:rPr>
        <w:t>项目名称：</w:t>
      </w:r>
      <w:r w:rsidRPr="00750AB2">
        <w:rPr>
          <w:sz w:val="24"/>
          <w:u w:val="single"/>
        </w:rPr>
        <w:t xml:space="preserve">                    </w:t>
      </w:r>
    </w:p>
    <w:p w:rsidR="005E751E" w:rsidRPr="00750AB2" w:rsidRDefault="005E751E" w:rsidP="005E751E">
      <w:pPr>
        <w:spacing w:line="460" w:lineRule="exact"/>
        <w:rPr>
          <w:sz w:val="24"/>
        </w:rPr>
      </w:pPr>
      <w:r w:rsidRPr="00750AB2">
        <w:rPr>
          <w:sz w:val="24"/>
        </w:rPr>
        <w:t>项目编号：</w:t>
      </w:r>
      <w:r w:rsidRPr="00750AB2">
        <w:rPr>
          <w:sz w:val="24"/>
          <w:u w:val="single"/>
        </w:rPr>
        <w:t xml:space="preserve">                    </w:t>
      </w:r>
    </w:p>
    <w:p w:rsidR="005E751E" w:rsidRPr="00750AB2" w:rsidRDefault="005E751E" w:rsidP="005E751E">
      <w:pPr>
        <w:spacing w:line="460" w:lineRule="exact"/>
        <w:rPr>
          <w:sz w:val="24"/>
          <w:u w:val="single"/>
        </w:rPr>
      </w:pPr>
      <w:r w:rsidRPr="00750AB2">
        <w:rPr>
          <w:sz w:val="24"/>
        </w:rPr>
        <w:t>包号：</w:t>
      </w:r>
      <w:r w:rsidRPr="00750AB2">
        <w:rPr>
          <w:sz w:val="24"/>
          <w:u w:val="single"/>
        </w:rPr>
        <w:t xml:space="preserve">                        </w:t>
      </w:r>
    </w:p>
    <w:p w:rsidR="005E751E" w:rsidRPr="00750AB2" w:rsidRDefault="005E751E" w:rsidP="005E751E">
      <w:pPr>
        <w:spacing w:line="460" w:lineRule="exact"/>
        <w:ind w:firstLineChars="3100" w:firstLine="6918"/>
        <w:rPr>
          <w:sz w:val="24"/>
        </w:rPr>
      </w:pPr>
    </w:p>
    <w:p w:rsidR="005E751E" w:rsidRPr="00156549" w:rsidRDefault="005E751E" w:rsidP="005E751E">
      <w:pPr>
        <w:spacing w:line="460" w:lineRule="exact"/>
        <w:rPr>
          <w:sz w:val="24"/>
        </w:rPr>
      </w:pPr>
      <w:r w:rsidRPr="00156549">
        <w:rPr>
          <w:sz w:val="24"/>
        </w:rPr>
        <w:t>填报要求：</w:t>
      </w:r>
    </w:p>
    <w:p w:rsidR="005E751E" w:rsidRPr="00156549" w:rsidRDefault="005E751E" w:rsidP="005E751E">
      <w:pPr>
        <w:spacing w:line="460" w:lineRule="exact"/>
        <w:rPr>
          <w:sz w:val="24"/>
        </w:rPr>
      </w:pPr>
      <w:r w:rsidRPr="00156549">
        <w:rPr>
          <w:sz w:val="24"/>
        </w:rPr>
        <w:t>1.</w:t>
      </w:r>
      <w:r w:rsidRPr="00156549">
        <w:rPr>
          <w:sz w:val="24"/>
        </w:rPr>
        <w:t>本表的产品名称、品牌型号、金额应与《开标分项一览表》一致。</w:t>
      </w:r>
    </w:p>
    <w:p w:rsidR="005E751E" w:rsidRPr="00156549" w:rsidRDefault="005E751E" w:rsidP="005E751E">
      <w:pPr>
        <w:spacing w:line="460" w:lineRule="exact"/>
        <w:rPr>
          <w:sz w:val="24"/>
        </w:rPr>
      </w:pPr>
      <w:r w:rsidRPr="00156549">
        <w:rPr>
          <w:sz w:val="24"/>
        </w:rPr>
        <w:t>2.“</w:t>
      </w:r>
      <w:r w:rsidRPr="00156549">
        <w:rPr>
          <w:sz w:val="24"/>
        </w:rPr>
        <w:t>制造商企业类型</w:t>
      </w:r>
      <w:r w:rsidRPr="00156549">
        <w:rPr>
          <w:sz w:val="24"/>
        </w:rPr>
        <w:t>”</w:t>
      </w:r>
      <w:r w:rsidRPr="00156549">
        <w:rPr>
          <w:sz w:val="24"/>
        </w:rPr>
        <w:t>栏填写内容为</w:t>
      </w:r>
      <w:r w:rsidRPr="00156549">
        <w:rPr>
          <w:sz w:val="24"/>
        </w:rPr>
        <w:t>“</w:t>
      </w:r>
      <w:r w:rsidRPr="00156549">
        <w:rPr>
          <w:sz w:val="24"/>
        </w:rPr>
        <w:t>微型</w:t>
      </w:r>
      <w:r w:rsidRPr="00156549">
        <w:rPr>
          <w:sz w:val="24"/>
        </w:rPr>
        <w:t>”</w:t>
      </w:r>
      <w:r w:rsidRPr="00156549">
        <w:rPr>
          <w:sz w:val="24"/>
        </w:rPr>
        <w:t>、</w:t>
      </w:r>
      <w:r w:rsidRPr="00156549">
        <w:rPr>
          <w:sz w:val="24"/>
        </w:rPr>
        <w:t>“</w:t>
      </w:r>
      <w:r w:rsidRPr="00156549">
        <w:rPr>
          <w:sz w:val="24"/>
        </w:rPr>
        <w:t>小型</w:t>
      </w:r>
      <w:r w:rsidRPr="00156549">
        <w:rPr>
          <w:sz w:val="24"/>
        </w:rPr>
        <w:t>”</w:t>
      </w:r>
      <w:r w:rsidRPr="00156549">
        <w:rPr>
          <w:sz w:val="24"/>
        </w:rPr>
        <w:t>、</w:t>
      </w:r>
      <w:r w:rsidRPr="00156549">
        <w:rPr>
          <w:sz w:val="24"/>
        </w:rPr>
        <w:t>“</w:t>
      </w:r>
      <w:r w:rsidRPr="00156549">
        <w:rPr>
          <w:sz w:val="24"/>
        </w:rPr>
        <w:t>监狱企业</w:t>
      </w:r>
      <w:r w:rsidRPr="00156549">
        <w:rPr>
          <w:sz w:val="24"/>
        </w:rPr>
        <w:t>”</w:t>
      </w:r>
      <w:r w:rsidRPr="00156549">
        <w:rPr>
          <w:sz w:val="24"/>
        </w:rPr>
        <w:t>或</w:t>
      </w:r>
      <w:r w:rsidRPr="00156549">
        <w:rPr>
          <w:sz w:val="24"/>
        </w:rPr>
        <w:t>“</w:t>
      </w:r>
      <w:r w:rsidRPr="00156549">
        <w:rPr>
          <w:sz w:val="24"/>
        </w:rPr>
        <w:t>残疾人福利性单位</w:t>
      </w:r>
      <w:r w:rsidRPr="00156549">
        <w:rPr>
          <w:sz w:val="24"/>
        </w:rPr>
        <w:t>”</w:t>
      </w:r>
      <w:r w:rsidRPr="00156549">
        <w:rPr>
          <w:sz w:val="24"/>
        </w:rPr>
        <w:t>。</w:t>
      </w:r>
    </w:p>
    <w:p w:rsidR="005E751E" w:rsidRPr="00156549" w:rsidRDefault="005E751E" w:rsidP="005E751E">
      <w:pPr>
        <w:spacing w:line="460" w:lineRule="exact"/>
        <w:rPr>
          <w:sz w:val="24"/>
        </w:rPr>
      </w:pPr>
      <w:r w:rsidRPr="00156549">
        <w:rPr>
          <w:sz w:val="24"/>
        </w:rPr>
        <w:t xml:space="preserve">3. </w:t>
      </w:r>
      <w:r w:rsidRPr="00156549">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5E751E" w:rsidRPr="00156549" w:rsidRDefault="005E751E" w:rsidP="005E751E">
      <w:pPr>
        <w:spacing w:line="460" w:lineRule="exact"/>
        <w:rPr>
          <w:sz w:val="24"/>
        </w:rPr>
      </w:pPr>
      <w:r w:rsidRPr="00156549">
        <w:rPr>
          <w:sz w:val="24"/>
        </w:rPr>
        <w:t xml:space="preserve">4. </w:t>
      </w:r>
      <w:r w:rsidRPr="00156549">
        <w:rPr>
          <w:sz w:val="24"/>
        </w:rPr>
        <w:t>请投标人正确填写本表，所填内容将作为评审的依据。其内容或数据应与对应的证明资料相符，如果填写不完整或有误，不再享受上述政策优惠。</w:t>
      </w:r>
    </w:p>
    <w:p w:rsidR="005E751E" w:rsidRPr="00156549" w:rsidRDefault="005E751E" w:rsidP="005E751E">
      <w:pPr>
        <w:spacing w:line="460" w:lineRule="exact"/>
        <w:ind w:firstLineChars="3000" w:firstLine="6695"/>
        <w:rPr>
          <w:sz w:val="24"/>
        </w:rPr>
      </w:pPr>
      <w:r w:rsidRPr="00156549">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5E751E" w:rsidRPr="00172854" w:rsidTr="00233583">
        <w:trPr>
          <w:trHeight w:val="490"/>
          <w:jc w:val="center"/>
        </w:trPr>
        <w:tc>
          <w:tcPr>
            <w:tcW w:w="556" w:type="pct"/>
            <w:vMerge w:val="restar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r w:rsidRPr="00172854">
              <w:rPr>
                <w:szCs w:val="21"/>
                <w:lang w:val="en-GB"/>
              </w:rPr>
              <w:t>金额</w:t>
            </w:r>
          </w:p>
        </w:tc>
      </w:tr>
      <w:tr w:rsidR="005E751E" w:rsidRPr="00172854" w:rsidTr="00233583">
        <w:trPr>
          <w:trHeight w:val="567"/>
          <w:jc w:val="center"/>
        </w:trPr>
        <w:tc>
          <w:tcPr>
            <w:tcW w:w="556" w:type="pct"/>
            <w:vMerge/>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886"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929"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80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96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86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r>
      <w:tr w:rsidR="005E751E" w:rsidRPr="00172854" w:rsidTr="00233583">
        <w:trPr>
          <w:trHeight w:val="567"/>
          <w:jc w:val="center"/>
        </w:trPr>
        <w:tc>
          <w:tcPr>
            <w:tcW w:w="556" w:type="pct"/>
            <w:vMerge/>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886"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929"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80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96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86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r>
      <w:tr w:rsidR="005E751E" w:rsidRPr="00172854" w:rsidTr="00233583">
        <w:trPr>
          <w:trHeight w:val="567"/>
          <w:jc w:val="center"/>
        </w:trPr>
        <w:tc>
          <w:tcPr>
            <w:tcW w:w="556" w:type="pct"/>
            <w:vMerge/>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5E751E" w:rsidRPr="00172854" w:rsidRDefault="005E751E" w:rsidP="00233583">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5E751E" w:rsidRPr="00172854" w:rsidTr="00233583">
        <w:trPr>
          <w:trHeight w:val="567"/>
          <w:jc w:val="center"/>
        </w:trPr>
        <w:tc>
          <w:tcPr>
            <w:tcW w:w="556" w:type="pct"/>
            <w:vMerge/>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5E751E" w:rsidRPr="00172854" w:rsidRDefault="005E751E" w:rsidP="00233583">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5E751E" w:rsidRPr="00172854" w:rsidTr="00233583">
        <w:trPr>
          <w:trHeight w:val="567"/>
          <w:jc w:val="center"/>
        </w:trPr>
        <w:tc>
          <w:tcPr>
            <w:tcW w:w="556" w:type="pct"/>
            <w:vMerge/>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4444" w:type="pct"/>
            <w:gridSpan w:val="5"/>
            <w:shd w:val="clear" w:color="auto" w:fill="auto"/>
            <w:vAlign w:val="center"/>
          </w:tcPr>
          <w:p w:rsidR="005E751E" w:rsidRPr="00172854" w:rsidRDefault="005E751E" w:rsidP="00233583">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5E751E" w:rsidRPr="00172854" w:rsidTr="00233583">
        <w:trPr>
          <w:trHeight w:val="729"/>
          <w:jc w:val="center"/>
        </w:trPr>
        <w:tc>
          <w:tcPr>
            <w:tcW w:w="556" w:type="pct"/>
            <w:vMerge w:val="restar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r w:rsidRPr="00172854">
              <w:rPr>
                <w:szCs w:val="21"/>
                <w:lang w:val="en-GB"/>
              </w:rPr>
              <w:t>金额</w:t>
            </w:r>
          </w:p>
        </w:tc>
      </w:tr>
      <w:tr w:rsidR="005E751E" w:rsidRPr="00172854" w:rsidTr="00233583">
        <w:trPr>
          <w:trHeight w:val="186"/>
          <w:jc w:val="center"/>
        </w:trPr>
        <w:tc>
          <w:tcPr>
            <w:tcW w:w="556" w:type="pct"/>
            <w:vMerge/>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886"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929"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80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96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86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r>
      <w:tr w:rsidR="005E751E" w:rsidRPr="00172854" w:rsidTr="00233583">
        <w:trPr>
          <w:trHeight w:val="224"/>
          <w:jc w:val="center"/>
        </w:trPr>
        <w:tc>
          <w:tcPr>
            <w:tcW w:w="556" w:type="pct"/>
            <w:vMerge/>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886"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929"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80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96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86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r>
      <w:tr w:rsidR="005E751E" w:rsidRPr="00172854" w:rsidTr="00233583">
        <w:trPr>
          <w:trHeight w:val="298"/>
          <w:jc w:val="center"/>
        </w:trPr>
        <w:tc>
          <w:tcPr>
            <w:tcW w:w="556" w:type="pct"/>
            <w:vMerge/>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5E751E" w:rsidRPr="00172854" w:rsidRDefault="005E751E" w:rsidP="00233583">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5E751E" w:rsidRPr="00172854" w:rsidTr="00233583">
        <w:trPr>
          <w:trHeight w:val="240"/>
          <w:jc w:val="center"/>
        </w:trPr>
        <w:tc>
          <w:tcPr>
            <w:tcW w:w="556" w:type="pct"/>
            <w:vMerge/>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5E751E" w:rsidRPr="00172854" w:rsidRDefault="005E751E" w:rsidP="00233583">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5E751E" w:rsidRPr="00172854" w:rsidTr="00233583">
        <w:trPr>
          <w:trHeight w:val="311"/>
          <w:jc w:val="center"/>
        </w:trPr>
        <w:tc>
          <w:tcPr>
            <w:tcW w:w="556" w:type="pct"/>
            <w:vMerge/>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4444" w:type="pct"/>
            <w:gridSpan w:val="5"/>
            <w:shd w:val="clear" w:color="auto" w:fill="auto"/>
            <w:vAlign w:val="center"/>
          </w:tcPr>
          <w:p w:rsidR="005E751E" w:rsidRPr="00172854" w:rsidRDefault="005E751E" w:rsidP="00233583">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5E751E" w:rsidRPr="00172854" w:rsidTr="00233583">
        <w:trPr>
          <w:trHeight w:val="729"/>
          <w:jc w:val="center"/>
        </w:trPr>
        <w:tc>
          <w:tcPr>
            <w:tcW w:w="556" w:type="pct"/>
            <w:vMerge w:val="restar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5E751E" w:rsidRPr="00172854" w:rsidRDefault="005E751E" w:rsidP="00233583">
            <w:pPr>
              <w:pStyle w:val="13"/>
              <w:tabs>
                <w:tab w:val="num" w:pos="1260"/>
              </w:tabs>
              <w:adjustRightInd w:val="0"/>
              <w:snapToGrid w:val="0"/>
              <w:rPr>
                <w:b/>
                <w:szCs w:val="21"/>
              </w:rPr>
            </w:pPr>
            <w:r w:rsidRPr="00172854">
              <w:rPr>
                <w:b/>
                <w:szCs w:val="21"/>
              </w:rPr>
              <w:lastRenderedPageBreak/>
              <w:t>1.</w:t>
            </w:r>
            <w:r w:rsidRPr="00172854">
              <w:rPr>
                <w:b/>
                <w:szCs w:val="21"/>
              </w:rPr>
              <w:t>所投货物中有大型企业制造的，不享受中小企业扶持政策，无需填写以下内容</w:t>
            </w:r>
          </w:p>
          <w:p w:rsidR="005E751E" w:rsidRPr="00172854" w:rsidRDefault="005E751E" w:rsidP="00233583">
            <w:pPr>
              <w:pStyle w:val="13"/>
              <w:tabs>
                <w:tab w:val="num" w:pos="1260"/>
              </w:tabs>
              <w:adjustRightInd w:val="0"/>
              <w:snapToGrid w:val="0"/>
              <w:rPr>
                <w:b/>
                <w:szCs w:val="21"/>
              </w:rPr>
            </w:pPr>
            <w:r w:rsidRPr="00172854">
              <w:rPr>
                <w:b/>
                <w:szCs w:val="21"/>
              </w:rPr>
              <w:t>2.</w:t>
            </w:r>
            <w:r w:rsidRPr="00172854">
              <w:rPr>
                <w:szCs w:val="21"/>
              </w:rPr>
              <w:t xml:space="preserve"> </w:t>
            </w:r>
            <w:r w:rsidRPr="00172854">
              <w:rPr>
                <w:b/>
                <w:szCs w:val="21"/>
              </w:rPr>
              <w:t>所投货物中无大型企业制造的，只填写小型、微型企业制造的货物</w:t>
            </w:r>
          </w:p>
        </w:tc>
      </w:tr>
      <w:tr w:rsidR="005E751E" w:rsidRPr="00172854" w:rsidTr="00233583">
        <w:trPr>
          <w:trHeight w:val="729"/>
          <w:jc w:val="center"/>
        </w:trPr>
        <w:tc>
          <w:tcPr>
            <w:tcW w:w="556" w:type="pct"/>
            <w:vMerge/>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886"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r w:rsidRPr="00172854">
              <w:rPr>
                <w:szCs w:val="21"/>
                <w:lang w:val="en-GB"/>
              </w:rPr>
              <w:t>制造商</w:t>
            </w:r>
          </w:p>
          <w:p w:rsidR="005E751E" w:rsidRPr="00172854" w:rsidRDefault="005E751E" w:rsidP="00233583">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r w:rsidRPr="00172854">
              <w:rPr>
                <w:szCs w:val="21"/>
                <w:lang w:val="en-GB"/>
              </w:rPr>
              <w:t>金额</w:t>
            </w:r>
          </w:p>
        </w:tc>
      </w:tr>
      <w:tr w:rsidR="005E751E" w:rsidRPr="00172854" w:rsidTr="00233583">
        <w:trPr>
          <w:trHeight w:val="729"/>
          <w:jc w:val="center"/>
        </w:trPr>
        <w:tc>
          <w:tcPr>
            <w:tcW w:w="556" w:type="pct"/>
            <w:vMerge/>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886"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929"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80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963" w:type="pct"/>
            <w:shd w:val="clear" w:color="auto" w:fill="auto"/>
          </w:tcPr>
          <w:p w:rsidR="005E751E" w:rsidRPr="00172854" w:rsidRDefault="005E751E" w:rsidP="00233583">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r>
      <w:tr w:rsidR="005E751E" w:rsidRPr="00172854" w:rsidTr="00233583">
        <w:trPr>
          <w:trHeight w:val="729"/>
          <w:jc w:val="center"/>
        </w:trPr>
        <w:tc>
          <w:tcPr>
            <w:tcW w:w="556" w:type="pct"/>
            <w:vMerge/>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886"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929"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80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963" w:type="pct"/>
            <w:shd w:val="clear" w:color="auto" w:fill="auto"/>
          </w:tcPr>
          <w:p w:rsidR="005E751E" w:rsidRPr="00172854" w:rsidRDefault="005E751E" w:rsidP="00233583">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r>
      <w:tr w:rsidR="005E751E" w:rsidRPr="00172854" w:rsidTr="00233583">
        <w:trPr>
          <w:trHeight w:val="729"/>
          <w:jc w:val="center"/>
        </w:trPr>
        <w:tc>
          <w:tcPr>
            <w:tcW w:w="556" w:type="pct"/>
            <w:vMerge/>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886"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929"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80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963" w:type="pct"/>
            <w:shd w:val="clear" w:color="auto" w:fill="auto"/>
          </w:tcPr>
          <w:p w:rsidR="005E751E" w:rsidRPr="00172854" w:rsidRDefault="005E751E" w:rsidP="00233583">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r>
      <w:tr w:rsidR="005E751E" w:rsidRPr="00172854" w:rsidTr="00233583">
        <w:trPr>
          <w:trHeight w:val="729"/>
          <w:jc w:val="center"/>
        </w:trPr>
        <w:tc>
          <w:tcPr>
            <w:tcW w:w="556" w:type="pct"/>
            <w:vMerge/>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886"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929"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80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963" w:type="pct"/>
            <w:shd w:val="clear" w:color="auto" w:fill="auto"/>
          </w:tcPr>
          <w:p w:rsidR="005E751E" w:rsidRPr="00172854" w:rsidRDefault="005E751E" w:rsidP="00233583">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r>
      <w:tr w:rsidR="005E751E" w:rsidRPr="00172854" w:rsidTr="00233583">
        <w:trPr>
          <w:trHeight w:val="729"/>
          <w:jc w:val="center"/>
        </w:trPr>
        <w:tc>
          <w:tcPr>
            <w:tcW w:w="556" w:type="pct"/>
            <w:vMerge/>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886"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929"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80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96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86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r>
      <w:tr w:rsidR="005E751E" w:rsidRPr="00172854" w:rsidTr="00233583">
        <w:trPr>
          <w:trHeight w:val="729"/>
          <w:jc w:val="center"/>
        </w:trPr>
        <w:tc>
          <w:tcPr>
            <w:tcW w:w="556" w:type="pct"/>
            <w:vMerge/>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886"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929"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80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96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863"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r>
      <w:tr w:rsidR="005E751E" w:rsidRPr="00172854" w:rsidTr="00233583">
        <w:trPr>
          <w:trHeight w:val="729"/>
          <w:jc w:val="center"/>
        </w:trPr>
        <w:tc>
          <w:tcPr>
            <w:tcW w:w="556" w:type="pct"/>
            <w:vMerge/>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5E751E" w:rsidRPr="00172854" w:rsidRDefault="005E751E" w:rsidP="00233583">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5E751E" w:rsidRPr="00172854" w:rsidTr="00233583">
        <w:trPr>
          <w:trHeight w:val="671"/>
          <w:jc w:val="center"/>
        </w:trPr>
        <w:tc>
          <w:tcPr>
            <w:tcW w:w="556" w:type="pct"/>
            <w:vMerge/>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p>
        </w:tc>
        <w:tc>
          <w:tcPr>
            <w:tcW w:w="3581" w:type="pct"/>
            <w:gridSpan w:val="4"/>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5E751E" w:rsidRPr="00172854" w:rsidRDefault="005E751E" w:rsidP="00233583">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5E751E" w:rsidRPr="00172854" w:rsidTr="00233583">
        <w:trPr>
          <w:trHeight w:val="729"/>
          <w:jc w:val="center"/>
        </w:trPr>
        <w:tc>
          <w:tcPr>
            <w:tcW w:w="556"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5E751E" w:rsidRPr="00172854" w:rsidRDefault="005E751E" w:rsidP="00233583">
            <w:pPr>
              <w:pStyle w:val="13"/>
              <w:tabs>
                <w:tab w:val="num" w:pos="1260"/>
              </w:tabs>
              <w:adjustRightInd w:val="0"/>
              <w:snapToGrid w:val="0"/>
              <w:rPr>
                <w:szCs w:val="21"/>
              </w:rPr>
            </w:pPr>
            <w:r w:rsidRPr="00172854">
              <w:rPr>
                <w:szCs w:val="21"/>
              </w:rPr>
              <w:t>如属于中小企业，须提供《中小企业声明函》。</w:t>
            </w:r>
          </w:p>
          <w:p w:rsidR="005E751E" w:rsidRPr="00172854" w:rsidRDefault="005E751E" w:rsidP="00233583">
            <w:pPr>
              <w:pStyle w:val="13"/>
              <w:tabs>
                <w:tab w:val="num" w:pos="1260"/>
              </w:tabs>
              <w:adjustRightInd w:val="0"/>
              <w:snapToGrid w:val="0"/>
              <w:rPr>
                <w:szCs w:val="21"/>
                <w:lang w:val="en-GB"/>
              </w:rPr>
            </w:pPr>
            <w:r w:rsidRPr="00172854">
              <w:rPr>
                <w:szCs w:val="21"/>
              </w:rPr>
              <w:t>该声明函见投标文件第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5E751E" w:rsidRPr="00172854" w:rsidTr="00233583">
        <w:trPr>
          <w:trHeight w:val="729"/>
          <w:jc w:val="center"/>
        </w:trPr>
        <w:tc>
          <w:tcPr>
            <w:tcW w:w="556"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5E751E" w:rsidRPr="00172854" w:rsidRDefault="005E751E" w:rsidP="00233583">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5E751E" w:rsidRPr="00172854" w:rsidRDefault="005E751E" w:rsidP="00233583">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5E751E" w:rsidRPr="00172854" w:rsidTr="00233583">
        <w:trPr>
          <w:trHeight w:val="729"/>
          <w:jc w:val="center"/>
        </w:trPr>
        <w:tc>
          <w:tcPr>
            <w:tcW w:w="556" w:type="pct"/>
            <w:shd w:val="clear" w:color="auto" w:fill="auto"/>
            <w:vAlign w:val="center"/>
          </w:tcPr>
          <w:p w:rsidR="005E751E" w:rsidRPr="00172854" w:rsidRDefault="005E751E" w:rsidP="00233583">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5E751E" w:rsidRPr="00172854" w:rsidRDefault="005E751E" w:rsidP="00233583">
            <w:pPr>
              <w:pStyle w:val="13"/>
              <w:tabs>
                <w:tab w:val="num" w:pos="1260"/>
              </w:tabs>
              <w:adjustRightInd w:val="0"/>
              <w:snapToGrid w:val="0"/>
              <w:rPr>
                <w:szCs w:val="21"/>
              </w:rPr>
            </w:pPr>
            <w:r w:rsidRPr="00172854">
              <w:rPr>
                <w:szCs w:val="21"/>
              </w:rPr>
              <w:t>如属于残疾人福利性单位，须提供《残疾人福利性单位声明函》。</w:t>
            </w:r>
          </w:p>
          <w:p w:rsidR="005E751E" w:rsidRPr="00172854" w:rsidRDefault="005E751E" w:rsidP="00233583">
            <w:pPr>
              <w:pStyle w:val="13"/>
              <w:tabs>
                <w:tab w:val="num" w:pos="1260"/>
              </w:tabs>
              <w:adjustRightInd w:val="0"/>
              <w:snapToGrid w:val="0"/>
              <w:rPr>
                <w:szCs w:val="21"/>
                <w:lang w:val="en-GB"/>
              </w:rPr>
            </w:pPr>
            <w:r w:rsidRPr="00172854">
              <w:rPr>
                <w:szCs w:val="21"/>
              </w:rPr>
              <w:t>该声明函见投标文件第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5E751E" w:rsidRPr="009262B5" w:rsidRDefault="005E751E" w:rsidP="005E751E">
      <w:pPr>
        <w:spacing w:line="360" w:lineRule="auto"/>
        <w:ind w:firstLineChars="200" w:firstLine="446"/>
        <w:outlineLvl w:val="0"/>
        <w:rPr>
          <w:sz w:val="24"/>
        </w:rPr>
      </w:pPr>
    </w:p>
    <w:p w:rsidR="005E751E" w:rsidRPr="009262B5" w:rsidRDefault="005E751E" w:rsidP="005E751E">
      <w:pPr>
        <w:spacing w:line="360" w:lineRule="auto"/>
        <w:ind w:firstLineChars="1700" w:firstLine="3794"/>
        <w:rPr>
          <w:sz w:val="24"/>
        </w:rPr>
      </w:pPr>
    </w:p>
    <w:p w:rsidR="005E751E" w:rsidRPr="000F460C" w:rsidRDefault="005E751E" w:rsidP="005E751E">
      <w:pPr>
        <w:spacing w:line="360" w:lineRule="auto"/>
        <w:ind w:right="84" w:firstLineChars="100" w:firstLine="223"/>
        <w:rPr>
          <w:sz w:val="24"/>
        </w:rPr>
      </w:pPr>
      <w:r w:rsidRPr="000F460C">
        <w:rPr>
          <w:sz w:val="24"/>
        </w:rPr>
        <w:t>投标人名称：</w:t>
      </w:r>
    </w:p>
    <w:p w:rsidR="005E751E" w:rsidRPr="000F460C" w:rsidRDefault="005E751E" w:rsidP="005E751E">
      <w:pPr>
        <w:spacing w:line="360" w:lineRule="auto"/>
        <w:ind w:right="84" w:firstLineChars="100" w:firstLine="223"/>
        <w:rPr>
          <w:sz w:val="24"/>
        </w:rPr>
      </w:pPr>
    </w:p>
    <w:p w:rsidR="005E751E" w:rsidRPr="000F460C" w:rsidRDefault="005E751E" w:rsidP="005E751E">
      <w:pPr>
        <w:spacing w:line="360" w:lineRule="auto"/>
        <w:ind w:right="84" w:firstLineChars="100" w:firstLine="223"/>
        <w:rPr>
          <w:position w:val="-40"/>
          <w:sz w:val="24"/>
        </w:rPr>
      </w:pPr>
      <w:r w:rsidRPr="000F460C">
        <w:rPr>
          <w:sz w:val="24"/>
        </w:rPr>
        <w:t>日期：</w:t>
      </w:r>
      <w:r w:rsidRPr="000F460C">
        <w:rPr>
          <w:sz w:val="24"/>
        </w:rPr>
        <w:t xml:space="preserve">  </w:t>
      </w:r>
    </w:p>
    <w:p w:rsidR="005E751E" w:rsidRPr="00750AB2" w:rsidRDefault="005E751E" w:rsidP="005E751E">
      <w:pPr>
        <w:spacing w:line="560" w:lineRule="exact"/>
        <w:jc w:val="center"/>
        <w:rPr>
          <w:sz w:val="24"/>
        </w:rPr>
      </w:pPr>
      <w:r w:rsidRPr="00750AB2">
        <w:rPr>
          <w:sz w:val="24"/>
        </w:rPr>
        <w:br w:type="page"/>
      </w:r>
    </w:p>
    <w:p w:rsidR="005E751E" w:rsidRPr="00CF67CD" w:rsidRDefault="005E751E" w:rsidP="005E751E">
      <w:pPr>
        <w:snapToGrid w:val="0"/>
        <w:spacing w:line="360" w:lineRule="auto"/>
        <w:rPr>
          <w:b/>
          <w:sz w:val="24"/>
        </w:rPr>
      </w:pPr>
      <w:r w:rsidRPr="00CF67CD">
        <w:rPr>
          <w:b/>
          <w:sz w:val="24"/>
          <w:szCs w:val="21"/>
        </w:rPr>
        <w:lastRenderedPageBreak/>
        <w:t>附件</w:t>
      </w:r>
      <w:r w:rsidRPr="00CF67CD">
        <w:rPr>
          <w:b/>
          <w:sz w:val="24"/>
          <w:szCs w:val="21"/>
        </w:rPr>
        <w:t>10</w:t>
      </w:r>
      <w:r w:rsidRPr="00CF67CD">
        <w:rPr>
          <w:b/>
          <w:sz w:val="24"/>
          <w:szCs w:val="21"/>
        </w:rPr>
        <w:t>：</w:t>
      </w:r>
      <w:r w:rsidRPr="00CF67CD">
        <w:rPr>
          <w:b/>
          <w:sz w:val="24"/>
        </w:rPr>
        <w:t>招标文件第一部分供应商资格要求的证件</w:t>
      </w:r>
    </w:p>
    <w:p w:rsidR="005E751E" w:rsidRDefault="005E751E" w:rsidP="005E751E">
      <w:pPr>
        <w:widowControl/>
        <w:jc w:val="left"/>
        <w:rPr>
          <w:bCs/>
          <w:sz w:val="24"/>
        </w:rPr>
      </w:pPr>
      <w:r>
        <w:rPr>
          <w:bCs/>
          <w:sz w:val="24"/>
        </w:rPr>
        <w:br w:type="page"/>
      </w:r>
    </w:p>
    <w:p w:rsidR="005E751E" w:rsidRPr="00CF67CD" w:rsidRDefault="005E751E" w:rsidP="005E751E">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11</w:t>
      </w:r>
    </w:p>
    <w:p w:rsidR="005E751E" w:rsidRDefault="005E751E" w:rsidP="005E751E">
      <w:pPr>
        <w:autoSpaceDN w:val="0"/>
        <w:spacing w:line="360" w:lineRule="auto"/>
        <w:jc w:val="center"/>
        <w:rPr>
          <w:bCs/>
          <w:sz w:val="24"/>
        </w:rPr>
      </w:pPr>
    </w:p>
    <w:p w:rsidR="005E751E" w:rsidRDefault="005E751E" w:rsidP="005E751E">
      <w:pPr>
        <w:tabs>
          <w:tab w:val="left" w:pos="360"/>
        </w:tabs>
        <w:spacing w:line="360" w:lineRule="auto"/>
        <w:jc w:val="center"/>
        <w:rPr>
          <w:b/>
          <w:bCs/>
          <w:sz w:val="24"/>
        </w:rPr>
      </w:pPr>
      <w:r>
        <w:rPr>
          <w:rFonts w:hint="eastAsia"/>
          <w:b/>
          <w:bCs/>
          <w:sz w:val="24"/>
        </w:rPr>
        <w:t>书面</w:t>
      </w:r>
      <w:r>
        <w:rPr>
          <w:b/>
          <w:bCs/>
          <w:sz w:val="24"/>
        </w:rPr>
        <w:t>声明</w:t>
      </w:r>
    </w:p>
    <w:p w:rsidR="005E751E" w:rsidRDefault="005E751E" w:rsidP="005E751E">
      <w:pPr>
        <w:pStyle w:val="ab"/>
        <w:tabs>
          <w:tab w:val="left" w:pos="360"/>
        </w:tabs>
        <w:spacing w:line="360" w:lineRule="auto"/>
        <w:ind w:firstLine="446"/>
        <w:rPr>
          <w:sz w:val="24"/>
        </w:rPr>
      </w:pPr>
    </w:p>
    <w:p w:rsidR="005E751E" w:rsidRDefault="005E751E" w:rsidP="005E751E">
      <w:pPr>
        <w:pStyle w:val="ab"/>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5E751E" w:rsidRDefault="005E751E" w:rsidP="005E751E">
      <w:pPr>
        <w:pStyle w:val="ab"/>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5E751E" w:rsidRDefault="005E751E" w:rsidP="005E751E">
      <w:pPr>
        <w:pStyle w:val="ab"/>
        <w:tabs>
          <w:tab w:val="left" w:pos="360"/>
        </w:tabs>
        <w:spacing w:line="360" w:lineRule="auto"/>
        <w:ind w:firstLine="446"/>
        <w:rPr>
          <w:sz w:val="24"/>
        </w:rPr>
      </w:pPr>
    </w:p>
    <w:p w:rsidR="005E751E" w:rsidRPr="00156549" w:rsidRDefault="005E751E" w:rsidP="005E751E">
      <w:pPr>
        <w:autoSpaceDE w:val="0"/>
        <w:autoSpaceDN w:val="0"/>
        <w:spacing w:line="500" w:lineRule="exact"/>
        <w:ind w:left="3840"/>
        <w:jc w:val="left"/>
        <w:rPr>
          <w:sz w:val="24"/>
          <w:szCs w:val="24"/>
        </w:rPr>
      </w:pPr>
      <w:r w:rsidRPr="00156549">
        <w:rPr>
          <w:sz w:val="24"/>
          <w:szCs w:val="24"/>
        </w:rPr>
        <w:t>投标人名称：</w:t>
      </w:r>
    </w:p>
    <w:p w:rsidR="005E751E" w:rsidRPr="00156549" w:rsidRDefault="005E751E" w:rsidP="005E751E">
      <w:pPr>
        <w:autoSpaceDE w:val="0"/>
        <w:autoSpaceDN w:val="0"/>
        <w:spacing w:line="500" w:lineRule="exact"/>
        <w:ind w:left="3840"/>
        <w:jc w:val="left"/>
        <w:rPr>
          <w:sz w:val="24"/>
          <w:szCs w:val="24"/>
        </w:rPr>
      </w:pPr>
    </w:p>
    <w:p w:rsidR="005E751E" w:rsidRDefault="005E751E" w:rsidP="005E751E">
      <w:pPr>
        <w:autoSpaceDE w:val="0"/>
        <w:autoSpaceDN w:val="0"/>
        <w:spacing w:line="500" w:lineRule="exact"/>
        <w:ind w:left="3840"/>
        <w:jc w:val="left"/>
        <w:rPr>
          <w:sz w:val="24"/>
          <w:szCs w:val="24"/>
        </w:rPr>
      </w:pPr>
      <w:r w:rsidRPr="00156549">
        <w:rPr>
          <w:sz w:val="24"/>
          <w:szCs w:val="24"/>
        </w:rPr>
        <w:t>日期：</w:t>
      </w:r>
    </w:p>
    <w:p w:rsidR="005E751E" w:rsidRPr="00156549" w:rsidRDefault="005E751E" w:rsidP="005E751E">
      <w:pPr>
        <w:autoSpaceDE w:val="0"/>
        <w:autoSpaceDN w:val="0"/>
        <w:spacing w:line="500" w:lineRule="exact"/>
        <w:ind w:left="3840"/>
        <w:jc w:val="left"/>
        <w:rPr>
          <w:sz w:val="24"/>
          <w:szCs w:val="24"/>
        </w:rPr>
      </w:pPr>
    </w:p>
    <w:p w:rsidR="005E751E" w:rsidRPr="00025993" w:rsidRDefault="005E751E" w:rsidP="005E751E">
      <w:pPr>
        <w:pStyle w:val="ab"/>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5E751E" w:rsidRDefault="005E751E" w:rsidP="005E751E">
      <w:pPr>
        <w:pStyle w:val="ab"/>
        <w:tabs>
          <w:tab w:val="left" w:pos="360"/>
        </w:tabs>
        <w:spacing w:line="360" w:lineRule="auto"/>
        <w:ind w:firstLine="446"/>
        <w:rPr>
          <w:sz w:val="24"/>
        </w:rPr>
      </w:pPr>
    </w:p>
    <w:p w:rsidR="005E751E" w:rsidRDefault="005E751E" w:rsidP="005E751E">
      <w:pPr>
        <w:pStyle w:val="ab"/>
        <w:spacing w:line="360" w:lineRule="auto"/>
        <w:ind w:firstLineChars="0" w:firstLine="0"/>
        <w:jc w:val="center"/>
        <w:rPr>
          <w:b/>
          <w:sz w:val="24"/>
        </w:rPr>
      </w:pPr>
    </w:p>
    <w:p w:rsidR="005E751E" w:rsidRDefault="005E751E" w:rsidP="005E751E">
      <w:pPr>
        <w:pStyle w:val="ab"/>
        <w:spacing w:line="360" w:lineRule="auto"/>
        <w:ind w:firstLineChars="0" w:firstLine="0"/>
        <w:jc w:val="center"/>
        <w:rPr>
          <w:b/>
          <w:sz w:val="24"/>
        </w:rPr>
      </w:pPr>
    </w:p>
    <w:p w:rsidR="005E751E" w:rsidRPr="00025993" w:rsidRDefault="005E751E" w:rsidP="005E751E">
      <w:pPr>
        <w:pStyle w:val="ab"/>
        <w:spacing w:line="360" w:lineRule="auto"/>
        <w:ind w:firstLineChars="0" w:firstLine="0"/>
        <w:jc w:val="center"/>
        <w:rPr>
          <w:b/>
          <w:sz w:val="24"/>
        </w:rPr>
      </w:pPr>
      <w:r w:rsidRPr="00025993">
        <w:rPr>
          <w:rFonts w:hint="eastAsia"/>
          <w:b/>
          <w:sz w:val="24"/>
        </w:rPr>
        <w:t>证明材料</w:t>
      </w:r>
    </w:p>
    <w:p w:rsidR="005E751E" w:rsidRDefault="005E751E" w:rsidP="005E751E">
      <w:pPr>
        <w:pStyle w:val="ab"/>
        <w:tabs>
          <w:tab w:val="left" w:pos="360"/>
        </w:tabs>
        <w:spacing w:line="360" w:lineRule="auto"/>
        <w:ind w:firstLine="446"/>
        <w:rPr>
          <w:sz w:val="24"/>
        </w:rPr>
      </w:pPr>
    </w:p>
    <w:p w:rsidR="005E751E" w:rsidRDefault="005E751E" w:rsidP="005E751E">
      <w:pPr>
        <w:pStyle w:val="ab"/>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5E751E" w:rsidRDefault="005E751E" w:rsidP="005E751E">
      <w:pPr>
        <w:autoSpaceDE w:val="0"/>
        <w:autoSpaceDN w:val="0"/>
        <w:spacing w:line="500" w:lineRule="exact"/>
        <w:ind w:left="3840"/>
        <w:jc w:val="left"/>
        <w:rPr>
          <w:sz w:val="24"/>
          <w:szCs w:val="24"/>
        </w:rPr>
      </w:pPr>
    </w:p>
    <w:p w:rsidR="005E751E" w:rsidRDefault="005E751E" w:rsidP="005E751E">
      <w:pPr>
        <w:autoSpaceDE w:val="0"/>
        <w:autoSpaceDN w:val="0"/>
        <w:spacing w:line="500" w:lineRule="exact"/>
        <w:ind w:left="3840"/>
        <w:jc w:val="left"/>
        <w:rPr>
          <w:sz w:val="24"/>
          <w:szCs w:val="24"/>
        </w:rPr>
      </w:pPr>
    </w:p>
    <w:p w:rsidR="005E751E" w:rsidRPr="00156549" w:rsidRDefault="005E751E" w:rsidP="005E751E">
      <w:pPr>
        <w:autoSpaceDE w:val="0"/>
        <w:autoSpaceDN w:val="0"/>
        <w:spacing w:line="500" w:lineRule="exact"/>
        <w:ind w:left="3840"/>
        <w:jc w:val="left"/>
        <w:rPr>
          <w:sz w:val="24"/>
          <w:szCs w:val="24"/>
        </w:rPr>
      </w:pPr>
      <w:r w:rsidRPr="00156549">
        <w:rPr>
          <w:sz w:val="24"/>
          <w:szCs w:val="24"/>
        </w:rPr>
        <w:t>投标人名称：</w:t>
      </w:r>
    </w:p>
    <w:p w:rsidR="005E751E" w:rsidRPr="00156549" w:rsidRDefault="005E751E" w:rsidP="005E751E">
      <w:pPr>
        <w:autoSpaceDE w:val="0"/>
        <w:autoSpaceDN w:val="0"/>
        <w:spacing w:line="500" w:lineRule="exact"/>
        <w:ind w:left="3840"/>
        <w:jc w:val="left"/>
        <w:rPr>
          <w:sz w:val="24"/>
          <w:szCs w:val="24"/>
        </w:rPr>
      </w:pPr>
    </w:p>
    <w:p w:rsidR="005E751E" w:rsidRPr="005A1801" w:rsidRDefault="005E751E" w:rsidP="005E751E">
      <w:pPr>
        <w:autoSpaceDE w:val="0"/>
        <w:autoSpaceDN w:val="0"/>
        <w:spacing w:line="500" w:lineRule="exact"/>
        <w:ind w:left="3840"/>
        <w:jc w:val="left"/>
        <w:rPr>
          <w:b/>
          <w:sz w:val="24"/>
        </w:rPr>
      </w:pPr>
      <w:r w:rsidRPr="00156549">
        <w:rPr>
          <w:sz w:val="24"/>
          <w:szCs w:val="24"/>
        </w:rPr>
        <w:t>日期：</w:t>
      </w:r>
    </w:p>
    <w:p w:rsidR="005E751E" w:rsidRDefault="005E751E" w:rsidP="005E751E">
      <w:pPr>
        <w:snapToGrid w:val="0"/>
        <w:spacing w:line="360" w:lineRule="auto"/>
        <w:rPr>
          <w:sz w:val="24"/>
        </w:rPr>
      </w:pPr>
    </w:p>
    <w:p w:rsidR="005E751E" w:rsidRDefault="005E751E" w:rsidP="005E751E">
      <w:pPr>
        <w:snapToGrid w:val="0"/>
        <w:spacing w:line="360" w:lineRule="auto"/>
        <w:rPr>
          <w:sz w:val="24"/>
        </w:rPr>
      </w:pPr>
    </w:p>
    <w:p w:rsidR="005E751E" w:rsidRDefault="005E751E" w:rsidP="005E751E">
      <w:pPr>
        <w:widowControl/>
        <w:jc w:val="left"/>
        <w:rPr>
          <w:sz w:val="24"/>
        </w:rPr>
      </w:pPr>
      <w:r>
        <w:rPr>
          <w:sz w:val="24"/>
        </w:rPr>
        <w:br w:type="page"/>
      </w:r>
    </w:p>
    <w:p w:rsidR="005E751E" w:rsidRPr="00CF67CD" w:rsidRDefault="005E751E" w:rsidP="005E751E">
      <w:pPr>
        <w:snapToGrid w:val="0"/>
        <w:spacing w:line="360" w:lineRule="auto"/>
        <w:rPr>
          <w:b/>
          <w:bCs/>
          <w:sz w:val="24"/>
        </w:rPr>
      </w:pPr>
      <w:r w:rsidRPr="00CF67CD">
        <w:rPr>
          <w:b/>
          <w:sz w:val="24"/>
        </w:rPr>
        <w:lastRenderedPageBreak/>
        <w:t>附件</w:t>
      </w:r>
      <w:r w:rsidRPr="00CF67CD">
        <w:rPr>
          <w:b/>
          <w:sz w:val="24"/>
        </w:rPr>
        <w:t>1</w:t>
      </w:r>
      <w:r w:rsidRPr="00CF67CD">
        <w:rPr>
          <w:rFonts w:hint="eastAsia"/>
          <w:b/>
          <w:sz w:val="24"/>
        </w:rPr>
        <w:t>2</w:t>
      </w:r>
      <w:r w:rsidRPr="00CF67CD">
        <w:rPr>
          <w:b/>
          <w:sz w:val="24"/>
        </w:rPr>
        <w:t>：招标文件</w:t>
      </w:r>
      <w:r w:rsidRPr="00CF67CD">
        <w:rPr>
          <w:b/>
          <w:bCs/>
          <w:sz w:val="24"/>
        </w:rPr>
        <w:t>评分因素及评标标准中要求的证明材料扫描件、方案等</w:t>
      </w:r>
    </w:p>
    <w:p w:rsidR="005E751E" w:rsidRDefault="005E751E" w:rsidP="005E751E">
      <w:pPr>
        <w:widowControl/>
        <w:jc w:val="left"/>
        <w:rPr>
          <w:b/>
          <w:bCs/>
          <w:sz w:val="24"/>
        </w:rPr>
      </w:pPr>
      <w:r>
        <w:rPr>
          <w:b/>
          <w:bCs/>
          <w:sz w:val="24"/>
        </w:rPr>
        <w:br w:type="page"/>
      </w:r>
    </w:p>
    <w:p w:rsidR="005E751E" w:rsidRPr="00CF67CD" w:rsidRDefault="005E751E" w:rsidP="005E751E">
      <w:pPr>
        <w:snapToGrid w:val="0"/>
        <w:spacing w:line="360" w:lineRule="auto"/>
        <w:rPr>
          <w:b/>
          <w:sz w:val="24"/>
          <w:szCs w:val="21"/>
        </w:rPr>
      </w:pPr>
      <w:r w:rsidRPr="00CF67CD">
        <w:rPr>
          <w:b/>
          <w:bCs/>
          <w:sz w:val="24"/>
        </w:rPr>
        <w:lastRenderedPageBreak/>
        <w:t>附件</w:t>
      </w:r>
      <w:r w:rsidRPr="00CF67CD">
        <w:rPr>
          <w:b/>
          <w:bCs/>
          <w:sz w:val="24"/>
        </w:rPr>
        <w:t>1</w:t>
      </w:r>
      <w:r w:rsidRPr="00CF67CD">
        <w:rPr>
          <w:rFonts w:hint="eastAsia"/>
          <w:b/>
          <w:bCs/>
          <w:sz w:val="24"/>
        </w:rPr>
        <w:t>3</w:t>
      </w:r>
      <w:r w:rsidRPr="00CF67CD">
        <w:rPr>
          <w:b/>
          <w:bCs/>
          <w:sz w:val="24"/>
        </w:rPr>
        <w:t>：</w:t>
      </w:r>
      <w:r w:rsidRPr="00CF67CD">
        <w:rPr>
          <w:b/>
          <w:sz w:val="24"/>
        </w:rPr>
        <w:t>投标人认为需要提供的其他资料</w:t>
      </w:r>
    </w:p>
    <w:p w:rsidR="005E751E" w:rsidRPr="00EA3D2D" w:rsidRDefault="005E751E" w:rsidP="005E751E">
      <w:pPr>
        <w:rPr>
          <w:rFonts w:hint="eastAsia"/>
        </w:rPr>
      </w:pPr>
    </w:p>
    <w:p w:rsidR="00A776DE" w:rsidRPr="005E751E" w:rsidRDefault="00A776DE">
      <w:bookmarkStart w:id="8" w:name="_GoBack"/>
      <w:bookmarkEnd w:id="8"/>
    </w:p>
    <w:sectPr w:rsidR="00A776DE" w:rsidRPr="005E751E" w:rsidSect="000D3FE8">
      <w:footerReference w:type="default" r:id="rId9"/>
      <w:pgSz w:w="11906" w:h="16838"/>
      <w:pgMar w:top="1440" w:right="1797" w:bottom="1440" w:left="1797" w:header="851" w:footer="992" w:gutter="0"/>
      <w:pgNumType w:start="1"/>
      <w:cols w:space="425"/>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
    <w:altName w:val="宋体"/>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A00002BF" w:usb1="184F6CFA" w:usb2="00000012"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FE8" w:rsidRDefault="005E751E" w:rsidP="000D3FE8">
    <w:pPr>
      <w:pStyle w:val="a7"/>
      <w:jc w:val="center"/>
    </w:pPr>
    <w:r>
      <w:rPr>
        <w:b/>
      </w:rPr>
      <w:fldChar w:fldCharType="begin"/>
    </w:r>
    <w:r>
      <w:rPr>
        <w:b/>
      </w:rPr>
      <w:instrText>PAGE  \* Arabic  \* MERGEFORMAT</w:instrText>
    </w:r>
    <w:r>
      <w:rPr>
        <w:b/>
      </w:rPr>
      <w:fldChar w:fldCharType="separate"/>
    </w:r>
    <w:r w:rsidRPr="005E751E">
      <w:rPr>
        <w:b/>
        <w:noProof/>
        <w:lang w:val="zh-CN"/>
      </w:rPr>
      <w:t>64</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D2D" w:rsidRDefault="005E751E" w:rsidP="000D3FE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AA19B3"/>
    <w:multiLevelType w:val="singleLevel"/>
    <w:tmpl w:val="C1AA19B3"/>
    <w:lvl w:ilvl="0">
      <w:start w:val="1"/>
      <w:numFmt w:val="decimal"/>
      <w:suff w:val="nothing"/>
      <w:lvlText w:val="%1）"/>
      <w:lvlJc w:val="left"/>
    </w:lvl>
  </w:abstractNum>
  <w:abstractNum w:abstractNumId="1">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B73DC01"/>
    <w:multiLevelType w:val="singleLevel"/>
    <w:tmpl w:val="2B73DC01"/>
    <w:lvl w:ilvl="0">
      <w:start w:val="1"/>
      <w:numFmt w:val="decimal"/>
      <w:suff w:val="nothing"/>
      <w:lvlText w:val="%1）"/>
      <w:lvlJc w:val="left"/>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56E50E6"/>
    <w:multiLevelType w:val="singleLevel"/>
    <w:tmpl w:val="356E50E6"/>
    <w:lvl w:ilvl="0">
      <w:start w:val="1"/>
      <w:numFmt w:val="decimal"/>
      <w:suff w:val="nothing"/>
      <w:lvlText w:val="%1）"/>
      <w:lvlJc w:val="left"/>
    </w:lvl>
  </w:abstractNum>
  <w:abstractNum w:abstractNumId="10">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11">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2">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403A6D1"/>
    <w:multiLevelType w:val="singleLevel"/>
    <w:tmpl w:val="5403A6D1"/>
    <w:lvl w:ilvl="0">
      <w:start w:val="1"/>
      <w:numFmt w:val="bullet"/>
      <w:lvlText w:val=""/>
      <w:lvlJc w:val="left"/>
      <w:pPr>
        <w:ind w:left="420" w:hanging="420"/>
      </w:pPr>
      <w:rPr>
        <w:rFonts w:ascii="Wingdings" w:hAnsi="Wingdings" w:hint="default"/>
      </w:rPr>
    </w:lvl>
  </w:abstractNum>
  <w:abstractNum w:abstractNumId="14">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6FB0092C"/>
    <w:multiLevelType w:val="multilevel"/>
    <w:tmpl w:val="6FB0092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8">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9">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7"/>
  </w:num>
  <w:num w:numId="2">
    <w:abstractNumId w:val="12"/>
  </w:num>
  <w:num w:numId="3">
    <w:abstractNumId w:val="4"/>
  </w:num>
  <w:num w:numId="4">
    <w:abstractNumId w:val="2"/>
  </w:num>
  <w:num w:numId="5">
    <w:abstractNumId w:val="6"/>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8"/>
  </w:num>
  <w:num w:numId="9">
    <w:abstractNumId w:val="3"/>
  </w:num>
  <w:num w:numId="10">
    <w:abstractNumId w:val="10"/>
  </w:num>
  <w:num w:numId="11">
    <w:abstractNumId w:val="1"/>
  </w:num>
  <w:num w:numId="12">
    <w:abstractNumId w:val="11"/>
  </w:num>
  <w:num w:numId="13">
    <w:abstractNumId w:val="19"/>
  </w:num>
  <w:num w:numId="14">
    <w:abstractNumId w:val="14"/>
  </w:num>
  <w:num w:numId="15">
    <w:abstractNumId w:val="5"/>
  </w:num>
  <w:num w:numId="16">
    <w:abstractNumId w:val="7"/>
  </w:num>
  <w:num w:numId="17">
    <w:abstractNumId w:val="13"/>
  </w:num>
  <w:num w:numId="18">
    <w:abstractNumId w:val="16"/>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CF"/>
    <w:rsid w:val="004F4DCF"/>
    <w:rsid w:val="005E751E"/>
    <w:rsid w:val="00A77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751E"/>
    <w:pPr>
      <w:widowControl w:val="0"/>
      <w:jc w:val="both"/>
    </w:pPr>
    <w:rPr>
      <w:rFonts w:ascii="Times New Roman" w:eastAsia="宋体" w:hAnsi="Times New Roman" w:cs="Times New Roman"/>
      <w:szCs w:val="20"/>
    </w:rPr>
  </w:style>
  <w:style w:type="paragraph" w:styleId="1">
    <w:name w:val="heading 1"/>
    <w:basedOn w:val="a0"/>
    <w:next w:val="a0"/>
    <w:link w:val="1Char"/>
    <w:qFormat/>
    <w:rsid w:val="005E751E"/>
    <w:pPr>
      <w:keepNext/>
      <w:jc w:val="center"/>
      <w:outlineLvl w:val="0"/>
    </w:pPr>
    <w:rPr>
      <w:rFonts w:eastAsia="仿宋_GB2312"/>
      <w:bCs/>
      <w:sz w:val="44"/>
    </w:rPr>
  </w:style>
  <w:style w:type="paragraph" w:styleId="30">
    <w:name w:val="heading 3"/>
    <w:basedOn w:val="a0"/>
    <w:next w:val="a0"/>
    <w:link w:val="3Char"/>
    <w:qFormat/>
    <w:rsid w:val="005E751E"/>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E751E"/>
    <w:rPr>
      <w:rFonts w:ascii="Times New Roman" w:eastAsia="仿宋_GB2312" w:hAnsi="Times New Roman" w:cs="Times New Roman"/>
      <w:bCs/>
      <w:sz w:val="44"/>
      <w:szCs w:val="20"/>
    </w:rPr>
  </w:style>
  <w:style w:type="character" w:customStyle="1" w:styleId="3Char">
    <w:name w:val="标题 3 Char"/>
    <w:basedOn w:val="a1"/>
    <w:link w:val="30"/>
    <w:rsid w:val="005E751E"/>
    <w:rPr>
      <w:rFonts w:ascii="Times New Roman" w:eastAsia="宋体" w:hAnsi="Times New Roman" w:cs="Times New Roman"/>
      <w:b/>
      <w:bCs/>
      <w:sz w:val="32"/>
      <w:szCs w:val="32"/>
    </w:rPr>
  </w:style>
  <w:style w:type="paragraph" w:customStyle="1" w:styleId="BalloonText">
    <w:name w:val="Balloon Text"/>
    <w:basedOn w:val="a0"/>
    <w:semiHidden/>
    <w:rsid w:val="005E751E"/>
    <w:rPr>
      <w:sz w:val="16"/>
      <w:szCs w:val="16"/>
    </w:rPr>
  </w:style>
  <w:style w:type="character" w:styleId="a4">
    <w:name w:val="Hyperlink"/>
    <w:uiPriority w:val="99"/>
    <w:rsid w:val="005E751E"/>
    <w:rPr>
      <w:rFonts w:ascii="ˎ̥" w:hAnsi="ˎ̥" w:hint="default"/>
      <w:i w:val="0"/>
      <w:iCs w:val="0"/>
      <w:strike w:val="0"/>
      <w:dstrike w:val="0"/>
      <w:color w:val="3E3E3E"/>
      <w:sz w:val="24"/>
      <w:szCs w:val="24"/>
      <w:u w:val="none"/>
      <w:effect w:val="none"/>
    </w:rPr>
  </w:style>
  <w:style w:type="paragraph" w:styleId="a5">
    <w:name w:val="Balloon Text"/>
    <w:basedOn w:val="a0"/>
    <w:link w:val="Char"/>
    <w:uiPriority w:val="99"/>
    <w:semiHidden/>
    <w:rsid w:val="005E751E"/>
    <w:rPr>
      <w:sz w:val="18"/>
      <w:szCs w:val="18"/>
    </w:rPr>
  </w:style>
  <w:style w:type="character" w:customStyle="1" w:styleId="Char">
    <w:name w:val="批注框文本 Char"/>
    <w:basedOn w:val="a1"/>
    <w:link w:val="a5"/>
    <w:uiPriority w:val="99"/>
    <w:semiHidden/>
    <w:rsid w:val="005E751E"/>
    <w:rPr>
      <w:rFonts w:ascii="Times New Roman" w:eastAsia="宋体" w:hAnsi="Times New Roman" w:cs="Times New Roman"/>
      <w:sz w:val="18"/>
      <w:szCs w:val="18"/>
    </w:rPr>
  </w:style>
  <w:style w:type="paragraph" w:styleId="a6">
    <w:name w:val="header"/>
    <w:basedOn w:val="a0"/>
    <w:link w:val="Char0"/>
    <w:uiPriority w:val="99"/>
    <w:rsid w:val="005E751E"/>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1"/>
    <w:link w:val="a6"/>
    <w:uiPriority w:val="99"/>
    <w:rsid w:val="005E751E"/>
    <w:rPr>
      <w:rFonts w:ascii="Times New Roman" w:eastAsia="宋体" w:hAnsi="Times New Roman" w:cs="Times New Roman"/>
      <w:sz w:val="18"/>
      <w:szCs w:val="18"/>
      <w:lang w:val="x-none" w:eastAsia="x-none"/>
    </w:rPr>
  </w:style>
  <w:style w:type="paragraph" w:styleId="a7">
    <w:name w:val="footer"/>
    <w:basedOn w:val="a0"/>
    <w:link w:val="Char1"/>
    <w:uiPriority w:val="99"/>
    <w:rsid w:val="005E751E"/>
    <w:pPr>
      <w:tabs>
        <w:tab w:val="center" w:pos="4153"/>
        <w:tab w:val="right" w:pos="8306"/>
      </w:tabs>
      <w:snapToGrid w:val="0"/>
      <w:jc w:val="left"/>
    </w:pPr>
    <w:rPr>
      <w:sz w:val="18"/>
      <w:szCs w:val="18"/>
      <w:lang w:val="x-none" w:eastAsia="x-none"/>
    </w:rPr>
  </w:style>
  <w:style w:type="character" w:customStyle="1" w:styleId="Char1">
    <w:name w:val="页脚 Char"/>
    <w:basedOn w:val="a1"/>
    <w:link w:val="a7"/>
    <w:uiPriority w:val="99"/>
    <w:rsid w:val="005E751E"/>
    <w:rPr>
      <w:rFonts w:ascii="Times New Roman" w:eastAsia="宋体" w:hAnsi="Times New Roman" w:cs="Times New Roman"/>
      <w:sz w:val="18"/>
      <w:szCs w:val="18"/>
      <w:lang w:val="x-none" w:eastAsia="x-none"/>
    </w:rPr>
  </w:style>
  <w:style w:type="paragraph" w:customStyle="1" w:styleId="Default">
    <w:name w:val="Default"/>
    <w:link w:val="DefaultChar"/>
    <w:qFormat/>
    <w:rsid w:val="005E751E"/>
    <w:pPr>
      <w:widowControl w:val="0"/>
      <w:autoSpaceDE w:val="0"/>
      <w:autoSpaceDN w:val="0"/>
      <w:adjustRightInd w:val="0"/>
    </w:pPr>
    <w:rPr>
      <w:rFonts w:ascii="......." w:eastAsia="......." w:hAnsi="Calibri" w:cs="......."/>
      <w:color w:val="000000"/>
      <w:kern w:val="0"/>
      <w:sz w:val="24"/>
      <w:szCs w:val="24"/>
    </w:rPr>
  </w:style>
  <w:style w:type="paragraph" w:styleId="a8">
    <w:name w:val="Body Text Indent"/>
    <w:basedOn w:val="a0"/>
    <w:link w:val="Char2"/>
    <w:rsid w:val="005E751E"/>
    <w:pPr>
      <w:tabs>
        <w:tab w:val="left" w:pos="480"/>
      </w:tabs>
      <w:spacing w:line="560" w:lineRule="exact"/>
      <w:ind w:firstLine="480"/>
      <w:jc w:val="left"/>
    </w:pPr>
    <w:rPr>
      <w:rFonts w:ascii="宋体" w:hAnsi="宋体"/>
      <w:sz w:val="24"/>
    </w:rPr>
  </w:style>
  <w:style w:type="character" w:customStyle="1" w:styleId="Char2">
    <w:name w:val="正文文本缩进 Char"/>
    <w:basedOn w:val="a1"/>
    <w:link w:val="a8"/>
    <w:rsid w:val="005E751E"/>
    <w:rPr>
      <w:rFonts w:ascii="宋体" w:eastAsia="宋体" w:hAnsi="宋体" w:cs="Times New Roman"/>
      <w:sz w:val="24"/>
      <w:szCs w:val="20"/>
    </w:rPr>
  </w:style>
  <w:style w:type="paragraph" w:styleId="a9">
    <w:name w:val="Subtitle"/>
    <w:basedOn w:val="a0"/>
    <w:next w:val="a0"/>
    <w:link w:val="Char3"/>
    <w:uiPriority w:val="11"/>
    <w:qFormat/>
    <w:rsid w:val="005E751E"/>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basedOn w:val="a1"/>
    <w:link w:val="a9"/>
    <w:uiPriority w:val="11"/>
    <w:rsid w:val="005E751E"/>
    <w:rPr>
      <w:rFonts w:ascii="Cambria" w:eastAsia="宋体" w:hAnsi="Cambria" w:cs="Times New Roman"/>
      <w:b/>
      <w:bCs/>
      <w:kern w:val="28"/>
      <w:sz w:val="32"/>
      <w:szCs w:val="32"/>
      <w:lang w:val="x-none" w:eastAsia="x-none"/>
    </w:rPr>
  </w:style>
  <w:style w:type="paragraph" w:styleId="aa">
    <w:name w:val="Date"/>
    <w:basedOn w:val="a0"/>
    <w:next w:val="a0"/>
    <w:link w:val="Char4"/>
    <w:rsid w:val="005E751E"/>
    <w:pPr>
      <w:adjustRightInd w:val="0"/>
      <w:spacing w:line="360" w:lineRule="atLeast"/>
      <w:textAlignment w:val="baseline"/>
    </w:pPr>
    <w:rPr>
      <w:sz w:val="32"/>
    </w:rPr>
  </w:style>
  <w:style w:type="character" w:customStyle="1" w:styleId="Char4">
    <w:name w:val="日期 Char"/>
    <w:basedOn w:val="a1"/>
    <w:link w:val="aa"/>
    <w:rsid w:val="005E751E"/>
    <w:rPr>
      <w:rFonts w:ascii="Times New Roman" w:eastAsia="宋体" w:hAnsi="Times New Roman" w:cs="Times New Roman"/>
      <w:sz w:val="32"/>
      <w:szCs w:val="20"/>
    </w:rPr>
  </w:style>
  <w:style w:type="paragraph" w:styleId="ab">
    <w:name w:val="List Paragraph"/>
    <w:aliases w:val="编号"/>
    <w:basedOn w:val="a0"/>
    <w:link w:val="Char5"/>
    <w:uiPriority w:val="34"/>
    <w:qFormat/>
    <w:rsid w:val="005E751E"/>
    <w:pPr>
      <w:ind w:firstLineChars="200" w:firstLine="420"/>
    </w:pPr>
  </w:style>
  <w:style w:type="paragraph" w:styleId="20">
    <w:name w:val="Body Text Indent 2"/>
    <w:basedOn w:val="a0"/>
    <w:link w:val="2Char"/>
    <w:uiPriority w:val="99"/>
    <w:unhideWhenUsed/>
    <w:rsid w:val="005E751E"/>
    <w:pPr>
      <w:spacing w:after="120" w:line="480" w:lineRule="auto"/>
      <w:ind w:leftChars="200" w:left="420"/>
    </w:pPr>
  </w:style>
  <w:style w:type="character" w:customStyle="1" w:styleId="2Char">
    <w:name w:val="正文文本缩进 2 Char"/>
    <w:basedOn w:val="a1"/>
    <w:link w:val="20"/>
    <w:uiPriority w:val="99"/>
    <w:rsid w:val="005E751E"/>
    <w:rPr>
      <w:rFonts w:ascii="Times New Roman" w:eastAsia="宋体" w:hAnsi="Times New Roman" w:cs="Times New Roman"/>
      <w:szCs w:val="20"/>
    </w:rPr>
  </w:style>
  <w:style w:type="paragraph" w:styleId="21">
    <w:name w:val="Body Text 2"/>
    <w:basedOn w:val="a0"/>
    <w:link w:val="2Char0"/>
    <w:uiPriority w:val="99"/>
    <w:unhideWhenUsed/>
    <w:rsid w:val="005E751E"/>
    <w:pPr>
      <w:spacing w:after="120" w:line="480" w:lineRule="auto"/>
    </w:pPr>
  </w:style>
  <w:style w:type="character" w:customStyle="1" w:styleId="2Char0">
    <w:name w:val="正文文本 2 Char"/>
    <w:basedOn w:val="a1"/>
    <w:link w:val="21"/>
    <w:uiPriority w:val="99"/>
    <w:rsid w:val="005E751E"/>
    <w:rPr>
      <w:rFonts w:ascii="Times New Roman" w:eastAsia="宋体" w:hAnsi="Times New Roman" w:cs="Times New Roman"/>
      <w:szCs w:val="20"/>
    </w:rPr>
  </w:style>
  <w:style w:type="paragraph" w:customStyle="1" w:styleId="Char6">
    <w:name w:val="Char"/>
    <w:basedOn w:val="a0"/>
    <w:autoRedefine/>
    <w:rsid w:val="005E751E"/>
    <w:pPr>
      <w:tabs>
        <w:tab w:val="num" w:pos="360"/>
      </w:tabs>
    </w:pPr>
    <w:rPr>
      <w:sz w:val="24"/>
      <w:szCs w:val="24"/>
    </w:rPr>
  </w:style>
  <w:style w:type="paragraph" w:styleId="ac">
    <w:name w:val="Plain Text"/>
    <w:aliases w:val="普通文字 Char,纯文本 Char Char,普通文字 Char Char,Char1,普通文字"/>
    <w:basedOn w:val="a0"/>
    <w:link w:val="Char10"/>
    <w:qFormat/>
    <w:rsid w:val="005E751E"/>
    <w:rPr>
      <w:rFonts w:ascii="宋体" w:hAnsi="Courier New"/>
      <w:lang w:val="x-none" w:eastAsia="x-none"/>
    </w:rPr>
  </w:style>
  <w:style w:type="character" w:customStyle="1" w:styleId="Char7">
    <w:name w:val="纯文本 Char"/>
    <w:basedOn w:val="a1"/>
    <w:uiPriority w:val="99"/>
    <w:rsid w:val="005E751E"/>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c"/>
    <w:locked/>
    <w:rsid w:val="005E751E"/>
    <w:rPr>
      <w:rFonts w:ascii="宋体" w:eastAsia="宋体" w:hAnsi="Courier New" w:cs="Times New Roman"/>
      <w:szCs w:val="20"/>
      <w:lang w:val="x-none" w:eastAsia="x-none"/>
    </w:rPr>
  </w:style>
  <w:style w:type="table" w:styleId="ad">
    <w:name w:val="Table Grid"/>
    <w:basedOn w:val="a2"/>
    <w:qFormat/>
    <w:rsid w:val="005E751E"/>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unhideWhenUsed/>
    <w:rsid w:val="005E751E"/>
    <w:pPr>
      <w:spacing w:after="120"/>
      <w:ind w:leftChars="200" w:left="420"/>
    </w:pPr>
    <w:rPr>
      <w:sz w:val="16"/>
      <w:szCs w:val="16"/>
    </w:rPr>
  </w:style>
  <w:style w:type="character" w:customStyle="1" w:styleId="3Char0">
    <w:name w:val="正文文本缩进 3 Char"/>
    <w:basedOn w:val="a1"/>
    <w:link w:val="31"/>
    <w:uiPriority w:val="99"/>
    <w:rsid w:val="005E751E"/>
    <w:rPr>
      <w:rFonts w:ascii="Times New Roman" w:eastAsia="宋体" w:hAnsi="Times New Roman" w:cs="Times New Roman"/>
      <w:sz w:val="16"/>
      <w:szCs w:val="16"/>
    </w:rPr>
  </w:style>
  <w:style w:type="paragraph" w:customStyle="1" w:styleId="13">
    <w:name w:val="正文_13"/>
    <w:qFormat/>
    <w:rsid w:val="005E751E"/>
    <w:pPr>
      <w:widowControl w:val="0"/>
      <w:jc w:val="both"/>
    </w:pPr>
    <w:rPr>
      <w:rFonts w:ascii="Times New Roman" w:eastAsia="宋体" w:hAnsi="Times New Roman" w:cs="Times New Roman"/>
      <w:szCs w:val="24"/>
    </w:rPr>
  </w:style>
  <w:style w:type="paragraph" w:customStyle="1" w:styleId="6">
    <w:name w:val="正文_6"/>
    <w:qFormat/>
    <w:rsid w:val="005E751E"/>
    <w:pPr>
      <w:widowControl w:val="0"/>
      <w:jc w:val="both"/>
    </w:pPr>
    <w:rPr>
      <w:rFonts w:ascii="Times New Roman" w:eastAsia="宋体" w:hAnsi="Times New Roman" w:cs="Times New Roman"/>
      <w:szCs w:val="24"/>
    </w:rPr>
  </w:style>
  <w:style w:type="paragraph" w:customStyle="1" w:styleId="7">
    <w:name w:val="正文_7"/>
    <w:qFormat/>
    <w:rsid w:val="005E751E"/>
    <w:pPr>
      <w:widowControl w:val="0"/>
      <w:jc w:val="both"/>
    </w:pPr>
    <w:rPr>
      <w:rFonts w:ascii="Times New Roman" w:eastAsia="宋体" w:hAnsi="Times New Roman" w:cs="Times New Roman"/>
      <w:szCs w:val="24"/>
    </w:rPr>
  </w:style>
  <w:style w:type="paragraph" w:customStyle="1" w:styleId="11">
    <w:name w:val="正文_11"/>
    <w:qFormat/>
    <w:rsid w:val="005E751E"/>
    <w:pPr>
      <w:widowControl w:val="0"/>
      <w:jc w:val="both"/>
    </w:pPr>
    <w:rPr>
      <w:rFonts w:ascii="Times New Roman" w:eastAsia="宋体" w:hAnsi="Times New Roman" w:cs="Times New Roman"/>
      <w:szCs w:val="24"/>
    </w:rPr>
  </w:style>
  <w:style w:type="paragraph" w:customStyle="1" w:styleId="Char20">
    <w:name w:val="Char2"/>
    <w:basedOn w:val="a0"/>
    <w:autoRedefine/>
    <w:rsid w:val="005E751E"/>
    <w:pPr>
      <w:tabs>
        <w:tab w:val="num" w:pos="360"/>
      </w:tabs>
    </w:pPr>
    <w:rPr>
      <w:sz w:val="24"/>
      <w:szCs w:val="24"/>
    </w:rPr>
  </w:style>
  <w:style w:type="paragraph" w:styleId="2">
    <w:name w:val="List Number 2"/>
    <w:basedOn w:val="a0"/>
    <w:uiPriority w:val="1"/>
    <w:unhideWhenUsed/>
    <w:qFormat/>
    <w:rsid w:val="005E751E"/>
    <w:pPr>
      <w:widowControl/>
      <w:numPr>
        <w:ilvl w:val="1"/>
        <w:numId w:val="10"/>
      </w:numPr>
      <w:ind w:left="431" w:hanging="431"/>
      <w:contextualSpacing/>
      <w:jc w:val="left"/>
    </w:pPr>
    <w:rPr>
      <w:rFonts w:ascii="Calibri" w:eastAsia="微软雅黑" w:hAnsi="Calibri"/>
      <w:color w:val="595959"/>
      <w:kern w:val="20"/>
      <w:lang w:val="zh-CN"/>
    </w:rPr>
  </w:style>
  <w:style w:type="paragraph" w:styleId="a">
    <w:name w:val="List Number"/>
    <w:basedOn w:val="a0"/>
    <w:uiPriority w:val="1"/>
    <w:unhideWhenUsed/>
    <w:qFormat/>
    <w:rsid w:val="005E751E"/>
    <w:pPr>
      <w:widowControl/>
      <w:numPr>
        <w:numId w:val="10"/>
      </w:numPr>
      <w:ind w:left="357" w:hanging="357"/>
      <w:contextualSpacing/>
      <w:jc w:val="left"/>
    </w:pPr>
    <w:rPr>
      <w:rFonts w:ascii="Calibri" w:eastAsia="微软雅黑" w:hAnsi="Calibri"/>
      <w:color w:val="595959"/>
      <w:kern w:val="20"/>
      <w:lang w:val="zh-CN"/>
    </w:rPr>
  </w:style>
  <w:style w:type="paragraph" w:styleId="3">
    <w:name w:val="List Number 3"/>
    <w:basedOn w:val="a0"/>
    <w:uiPriority w:val="18"/>
    <w:unhideWhenUsed/>
    <w:qFormat/>
    <w:rsid w:val="005E751E"/>
    <w:pPr>
      <w:widowControl/>
      <w:numPr>
        <w:ilvl w:val="2"/>
        <w:numId w:val="10"/>
      </w:numPr>
      <w:spacing w:before="40" w:after="160"/>
      <w:contextualSpacing/>
      <w:jc w:val="left"/>
    </w:pPr>
    <w:rPr>
      <w:rFonts w:ascii="Calibri" w:eastAsia="微软雅黑" w:hAnsi="Calibri"/>
      <w:color w:val="595959"/>
      <w:kern w:val="20"/>
      <w:lang w:val="zh-CN"/>
    </w:rPr>
  </w:style>
  <w:style w:type="paragraph" w:styleId="4">
    <w:name w:val="List Number 4"/>
    <w:basedOn w:val="a0"/>
    <w:uiPriority w:val="18"/>
    <w:unhideWhenUsed/>
    <w:qFormat/>
    <w:rsid w:val="005E751E"/>
    <w:pPr>
      <w:widowControl/>
      <w:numPr>
        <w:ilvl w:val="3"/>
        <w:numId w:val="10"/>
      </w:numPr>
      <w:spacing w:before="40" w:after="160"/>
      <w:contextualSpacing/>
      <w:jc w:val="left"/>
    </w:pPr>
    <w:rPr>
      <w:rFonts w:ascii="Calibri" w:eastAsia="微软雅黑" w:hAnsi="Calibri"/>
      <w:color w:val="595959"/>
      <w:kern w:val="20"/>
      <w:lang w:val="zh-CN"/>
    </w:rPr>
  </w:style>
  <w:style w:type="paragraph" w:styleId="5">
    <w:name w:val="List Number 5"/>
    <w:basedOn w:val="a0"/>
    <w:uiPriority w:val="18"/>
    <w:unhideWhenUsed/>
    <w:qFormat/>
    <w:rsid w:val="005E751E"/>
    <w:pPr>
      <w:widowControl/>
      <w:numPr>
        <w:ilvl w:val="4"/>
        <w:numId w:val="10"/>
      </w:numPr>
      <w:spacing w:before="40" w:after="160"/>
      <w:contextualSpacing/>
      <w:jc w:val="left"/>
    </w:pPr>
    <w:rPr>
      <w:rFonts w:ascii="Calibri" w:eastAsia="微软雅黑" w:hAnsi="Calibri"/>
      <w:color w:val="595959"/>
      <w:kern w:val="20"/>
      <w:lang w:val="zh-CN"/>
    </w:rPr>
  </w:style>
  <w:style w:type="paragraph" w:customStyle="1" w:styleId="10">
    <w:name w:val="列出段落1"/>
    <w:basedOn w:val="a0"/>
    <w:uiPriority w:val="34"/>
    <w:semiHidden/>
    <w:rsid w:val="005E751E"/>
    <w:pPr>
      <w:widowControl/>
      <w:spacing w:before="40" w:after="160"/>
      <w:ind w:firstLineChars="200" w:firstLine="420"/>
      <w:jc w:val="left"/>
    </w:pPr>
    <w:rPr>
      <w:rFonts w:ascii="Calibri" w:eastAsia="微软雅黑" w:hAnsi="Calibri"/>
      <w:color w:val="595959"/>
      <w:kern w:val="20"/>
      <w:lang w:val="zh-CN"/>
    </w:rPr>
  </w:style>
  <w:style w:type="character" w:customStyle="1" w:styleId="DefaultChar">
    <w:name w:val="Default Char"/>
    <w:link w:val="Default"/>
    <w:qFormat/>
    <w:locked/>
    <w:rsid w:val="005E751E"/>
    <w:rPr>
      <w:rFonts w:ascii="......." w:eastAsia="......." w:hAnsi="Calibri" w:cs="......."/>
      <w:color w:val="000000"/>
      <w:kern w:val="0"/>
      <w:sz w:val="24"/>
      <w:szCs w:val="24"/>
    </w:rPr>
  </w:style>
  <w:style w:type="character" w:customStyle="1" w:styleId="Char5">
    <w:name w:val="列出段落 Char"/>
    <w:aliases w:val="编号 Char"/>
    <w:link w:val="ab"/>
    <w:uiPriority w:val="34"/>
    <w:rsid w:val="005E751E"/>
    <w:rPr>
      <w:rFonts w:ascii="Times New Roman" w:eastAsia="宋体" w:hAnsi="Times New Roman" w:cs="Times New Roman"/>
      <w:szCs w:val="20"/>
    </w:rPr>
  </w:style>
  <w:style w:type="character" w:styleId="ae">
    <w:name w:val="annotation reference"/>
    <w:uiPriority w:val="99"/>
    <w:unhideWhenUsed/>
    <w:rsid w:val="005E751E"/>
    <w:rPr>
      <w:sz w:val="21"/>
      <w:szCs w:val="21"/>
    </w:rPr>
  </w:style>
  <w:style w:type="paragraph" w:styleId="af">
    <w:name w:val="annotation text"/>
    <w:basedOn w:val="a0"/>
    <w:link w:val="Char8"/>
    <w:uiPriority w:val="99"/>
    <w:unhideWhenUsed/>
    <w:rsid w:val="005E751E"/>
    <w:pPr>
      <w:jc w:val="left"/>
    </w:pPr>
  </w:style>
  <w:style w:type="character" w:customStyle="1" w:styleId="Char8">
    <w:name w:val="批注文字 Char"/>
    <w:basedOn w:val="a1"/>
    <w:link w:val="af"/>
    <w:uiPriority w:val="99"/>
    <w:rsid w:val="005E751E"/>
    <w:rPr>
      <w:rFonts w:ascii="Times New Roman" w:eastAsia="宋体" w:hAnsi="Times New Roman" w:cs="Times New Roman"/>
      <w:szCs w:val="20"/>
    </w:rPr>
  </w:style>
  <w:style w:type="paragraph" w:styleId="af0">
    <w:name w:val="annotation subject"/>
    <w:basedOn w:val="af"/>
    <w:next w:val="af"/>
    <w:link w:val="Char9"/>
    <w:uiPriority w:val="99"/>
    <w:unhideWhenUsed/>
    <w:rsid w:val="005E751E"/>
    <w:rPr>
      <w:b/>
      <w:bCs/>
    </w:rPr>
  </w:style>
  <w:style w:type="character" w:customStyle="1" w:styleId="Char9">
    <w:name w:val="批注主题 Char"/>
    <w:basedOn w:val="Char8"/>
    <w:link w:val="af0"/>
    <w:uiPriority w:val="99"/>
    <w:rsid w:val="005E751E"/>
    <w:rPr>
      <w:rFonts w:ascii="Times New Roman" w:eastAsia="宋体" w:hAnsi="Times New Roman" w:cs="Times New Roman"/>
      <w:b/>
      <w:bCs/>
      <w:szCs w:val="20"/>
    </w:rPr>
  </w:style>
  <w:style w:type="paragraph" w:styleId="af1">
    <w:name w:val="Body Text"/>
    <w:basedOn w:val="a0"/>
    <w:link w:val="Chara"/>
    <w:uiPriority w:val="99"/>
    <w:unhideWhenUsed/>
    <w:rsid w:val="005E751E"/>
    <w:pPr>
      <w:spacing w:after="120"/>
    </w:pPr>
  </w:style>
  <w:style w:type="character" w:customStyle="1" w:styleId="Chara">
    <w:name w:val="正文文本 Char"/>
    <w:basedOn w:val="a1"/>
    <w:link w:val="af1"/>
    <w:uiPriority w:val="99"/>
    <w:rsid w:val="005E751E"/>
    <w:rPr>
      <w:rFonts w:ascii="Times New Roman" w:eastAsia="宋体" w:hAnsi="Times New Roman" w:cs="Times New Roman"/>
      <w:szCs w:val="20"/>
    </w:rPr>
  </w:style>
  <w:style w:type="character" w:styleId="af2">
    <w:name w:val="Strong"/>
    <w:uiPriority w:val="22"/>
    <w:qFormat/>
    <w:rsid w:val="005E751E"/>
    <w:rPr>
      <w:b/>
      <w:bCs/>
    </w:rPr>
  </w:style>
  <w:style w:type="paragraph" w:styleId="af3">
    <w:name w:val="Normal (Web)"/>
    <w:basedOn w:val="a0"/>
    <w:uiPriority w:val="99"/>
    <w:rsid w:val="005E751E"/>
    <w:pPr>
      <w:widowControl/>
      <w:spacing w:before="100" w:beforeAutospacing="1" w:after="100" w:afterAutospacing="1"/>
      <w:jc w:val="left"/>
    </w:pPr>
    <w:rPr>
      <w:rFonts w:ascii="宋体" w:hAnsi="宋体" w:cs="宋体"/>
      <w:kern w:val="0"/>
      <w:sz w:val="24"/>
      <w:szCs w:val="24"/>
    </w:rPr>
  </w:style>
  <w:style w:type="paragraph" w:customStyle="1" w:styleId="af4">
    <w:name w:val="表格"/>
    <w:basedOn w:val="a0"/>
    <w:autoRedefine/>
    <w:qFormat/>
    <w:rsid w:val="005E751E"/>
    <w:pPr>
      <w:adjustRightInd w:val="0"/>
      <w:snapToGrid w:val="0"/>
      <w:jc w:val="center"/>
    </w:pPr>
    <w:rPr>
      <w:rFonts w:ascii="Calibri" w:hAnsi="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751E"/>
    <w:pPr>
      <w:widowControl w:val="0"/>
      <w:jc w:val="both"/>
    </w:pPr>
    <w:rPr>
      <w:rFonts w:ascii="Times New Roman" w:eastAsia="宋体" w:hAnsi="Times New Roman" w:cs="Times New Roman"/>
      <w:szCs w:val="20"/>
    </w:rPr>
  </w:style>
  <w:style w:type="paragraph" w:styleId="1">
    <w:name w:val="heading 1"/>
    <w:basedOn w:val="a0"/>
    <w:next w:val="a0"/>
    <w:link w:val="1Char"/>
    <w:qFormat/>
    <w:rsid w:val="005E751E"/>
    <w:pPr>
      <w:keepNext/>
      <w:jc w:val="center"/>
      <w:outlineLvl w:val="0"/>
    </w:pPr>
    <w:rPr>
      <w:rFonts w:eastAsia="仿宋_GB2312"/>
      <w:bCs/>
      <w:sz w:val="44"/>
    </w:rPr>
  </w:style>
  <w:style w:type="paragraph" w:styleId="30">
    <w:name w:val="heading 3"/>
    <w:basedOn w:val="a0"/>
    <w:next w:val="a0"/>
    <w:link w:val="3Char"/>
    <w:qFormat/>
    <w:rsid w:val="005E751E"/>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5E751E"/>
    <w:rPr>
      <w:rFonts w:ascii="Times New Roman" w:eastAsia="仿宋_GB2312" w:hAnsi="Times New Roman" w:cs="Times New Roman"/>
      <w:bCs/>
      <w:sz w:val="44"/>
      <w:szCs w:val="20"/>
    </w:rPr>
  </w:style>
  <w:style w:type="character" w:customStyle="1" w:styleId="3Char">
    <w:name w:val="标题 3 Char"/>
    <w:basedOn w:val="a1"/>
    <w:link w:val="30"/>
    <w:rsid w:val="005E751E"/>
    <w:rPr>
      <w:rFonts w:ascii="Times New Roman" w:eastAsia="宋体" w:hAnsi="Times New Roman" w:cs="Times New Roman"/>
      <w:b/>
      <w:bCs/>
      <w:sz w:val="32"/>
      <w:szCs w:val="32"/>
    </w:rPr>
  </w:style>
  <w:style w:type="paragraph" w:customStyle="1" w:styleId="BalloonText">
    <w:name w:val="Balloon Text"/>
    <w:basedOn w:val="a0"/>
    <w:semiHidden/>
    <w:rsid w:val="005E751E"/>
    <w:rPr>
      <w:sz w:val="16"/>
      <w:szCs w:val="16"/>
    </w:rPr>
  </w:style>
  <w:style w:type="character" w:styleId="a4">
    <w:name w:val="Hyperlink"/>
    <w:uiPriority w:val="99"/>
    <w:rsid w:val="005E751E"/>
    <w:rPr>
      <w:rFonts w:ascii="ˎ̥" w:hAnsi="ˎ̥" w:hint="default"/>
      <w:i w:val="0"/>
      <w:iCs w:val="0"/>
      <w:strike w:val="0"/>
      <w:dstrike w:val="0"/>
      <w:color w:val="3E3E3E"/>
      <w:sz w:val="24"/>
      <w:szCs w:val="24"/>
      <w:u w:val="none"/>
      <w:effect w:val="none"/>
    </w:rPr>
  </w:style>
  <w:style w:type="paragraph" w:styleId="a5">
    <w:name w:val="Balloon Text"/>
    <w:basedOn w:val="a0"/>
    <w:link w:val="Char"/>
    <w:uiPriority w:val="99"/>
    <w:semiHidden/>
    <w:rsid w:val="005E751E"/>
    <w:rPr>
      <w:sz w:val="18"/>
      <w:szCs w:val="18"/>
    </w:rPr>
  </w:style>
  <w:style w:type="character" w:customStyle="1" w:styleId="Char">
    <w:name w:val="批注框文本 Char"/>
    <w:basedOn w:val="a1"/>
    <w:link w:val="a5"/>
    <w:uiPriority w:val="99"/>
    <w:semiHidden/>
    <w:rsid w:val="005E751E"/>
    <w:rPr>
      <w:rFonts w:ascii="Times New Roman" w:eastAsia="宋体" w:hAnsi="Times New Roman" w:cs="Times New Roman"/>
      <w:sz w:val="18"/>
      <w:szCs w:val="18"/>
    </w:rPr>
  </w:style>
  <w:style w:type="paragraph" w:styleId="a6">
    <w:name w:val="header"/>
    <w:basedOn w:val="a0"/>
    <w:link w:val="Char0"/>
    <w:uiPriority w:val="99"/>
    <w:rsid w:val="005E751E"/>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1"/>
    <w:link w:val="a6"/>
    <w:uiPriority w:val="99"/>
    <w:rsid w:val="005E751E"/>
    <w:rPr>
      <w:rFonts w:ascii="Times New Roman" w:eastAsia="宋体" w:hAnsi="Times New Roman" w:cs="Times New Roman"/>
      <w:sz w:val="18"/>
      <w:szCs w:val="18"/>
      <w:lang w:val="x-none" w:eastAsia="x-none"/>
    </w:rPr>
  </w:style>
  <w:style w:type="paragraph" w:styleId="a7">
    <w:name w:val="footer"/>
    <w:basedOn w:val="a0"/>
    <w:link w:val="Char1"/>
    <w:uiPriority w:val="99"/>
    <w:rsid w:val="005E751E"/>
    <w:pPr>
      <w:tabs>
        <w:tab w:val="center" w:pos="4153"/>
        <w:tab w:val="right" w:pos="8306"/>
      </w:tabs>
      <w:snapToGrid w:val="0"/>
      <w:jc w:val="left"/>
    </w:pPr>
    <w:rPr>
      <w:sz w:val="18"/>
      <w:szCs w:val="18"/>
      <w:lang w:val="x-none" w:eastAsia="x-none"/>
    </w:rPr>
  </w:style>
  <w:style w:type="character" w:customStyle="1" w:styleId="Char1">
    <w:name w:val="页脚 Char"/>
    <w:basedOn w:val="a1"/>
    <w:link w:val="a7"/>
    <w:uiPriority w:val="99"/>
    <w:rsid w:val="005E751E"/>
    <w:rPr>
      <w:rFonts w:ascii="Times New Roman" w:eastAsia="宋体" w:hAnsi="Times New Roman" w:cs="Times New Roman"/>
      <w:sz w:val="18"/>
      <w:szCs w:val="18"/>
      <w:lang w:val="x-none" w:eastAsia="x-none"/>
    </w:rPr>
  </w:style>
  <w:style w:type="paragraph" w:customStyle="1" w:styleId="Default">
    <w:name w:val="Default"/>
    <w:link w:val="DefaultChar"/>
    <w:qFormat/>
    <w:rsid w:val="005E751E"/>
    <w:pPr>
      <w:widowControl w:val="0"/>
      <w:autoSpaceDE w:val="0"/>
      <w:autoSpaceDN w:val="0"/>
      <w:adjustRightInd w:val="0"/>
    </w:pPr>
    <w:rPr>
      <w:rFonts w:ascii="......." w:eastAsia="......." w:hAnsi="Calibri" w:cs="......."/>
      <w:color w:val="000000"/>
      <w:kern w:val="0"/>
      <w:sz w:val="24"/>
      <w:szCs w:val="24"/>
    </w:rPr>
  </w:style>
  <w:style w:type="paragraph" w:styleId="a8">
    <w:name w:val="Body Text Indent"/>
    <w:basedOn w:val="a0"/>
    <w:link w:val="Char2"/>
    <w:rsid w:val="005E751E"/>
    <w:pPr>
      <w:tabs>
        <w:tab w:val="left" w:pos="480"/>
      </w:tabs>
      <w:spacing w:line="560" w:lineRule="exact"/>
      <w:ind w:firstLine="480"/>
      <w:jc w:val="left"/>
    </w:pPr>
    <w:rPr>
      <w:rFonts w:ascii="宋体" w:hAnsi="宋体"/>
      <w:sz w:val="24"/>
    </w:rPr>
  </w:style>
  <w:style w:type="character" w:customStyle="1" w:styleId="Char2">
    <w:name w:val="正文文本缩进 Char"/>
    <w:basedOn w:val="a1"/>
    <w:link w:val="a8"/>
    <w:rsid w:val="005E751E"/>
    <w:rPr>
      <w:rFonts w:ascii="宋体" w:eastAsia="宋体" w:hAnsi="宋体" w:cs="Times New Roman"/>
      <w:sz w:val="24"/>
      <w:szCs w:val="20"/>
    </w:rPr>
  </w:style>
  <w:style w:type="paragraph" w:styleId="a9">
    <w:name w:val="Subtitle"/>
    <w:basedOn w:val="a0"/>
    <w:next w:val="a0"/>
    <w:link w:val="Char3"/>
    <w:uiPriority w:val="11"/>
    <w:qFormat/>
    <w:rsid w:val="005E751E"/>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basedOn w:val="a1"/>
    <w:link w:val="a9"/>
    <w:uiPriority w:val="11"/>
    <w:rsid w:val="005E751E"/>
    <w:rPr>
      <w:rFonts w:ascii="Cambria" w:eastAsia="宋体" w:hAnsi="Cambria" w:cs="Times New Roman"/>
      <w:b/>
      <w:bCs/>
      <w:kern w:val="28"/>
      <w:sz w:val="32"/>
      <w:szCs w:val="32"/>
      <w:lang w:val="x-none" w:eastAsia="x-none"/>
    </w:rPr>
  </w:style>
  <w:style w:type="paragraph" w:styleId="aa">
    <w:name w:val="Date"/>
    <w:basedOn w:val="a0"/>
    <w:next w:val="a0"/>
    <w:link w:val="Char4"/>
    <w:rsid w:val="005E751E"/>
    <w:pPr>
      <w:adjustRightInd w:val="0"/>
      <w:spacing w:line="360" w:lineRule="atLeast"/>
      <w:textAlignment w:val="baseline"/>
    </w:pPr>
    <w:rPr>
      <w:sz w:val="32"/>
    </w:rPr>
  </w:style>
  <w:style w:type="character" w:customStyle="1" w:styleId="Char4">
    <w:name w:val="日期 Char"/>
    <w:basedOn w:val="a1"/>
    <w:link w:val="aa"/>
    <w:rsid w:val="005E751E"/>
    <w:rPr>
      <w:rFonts w:ascii="Times New Roman" w:eastAsia="宋体" w:hAnsi="Times New Roman" w:cs="Times New Roman"/>
      <w:sz w:val="32"/>
      <w:szCs w:val="20"/>
    </w:rPr>
  </w:style>
  <w:style w:type="paragraph" w:styleId="ab">
    <w:name w:val="List Paragraph"/>
    <w:aliases w:val="编号"/>
    <w:basedOn w:val="a0"/>
    <w:link w:val="Char5"/>
    <w:uiPriority w:val="34"/>
    <w:qFormat/>
    <w:rsid w:val="005E751E"/>
    <w:pPr>
      <w:ind w:firstLineChars="200" w:firstLine="420"/>
    </w:pPr>
  </w:style>
  <w:style w:type="paragraph" w:styleId="20">
    <w:name w:val="Body Text Indent 2"/>
    <w:basedOn w:val="a0"/>
    <w:link w:val="2Char"/>
    <w:uiPriority w:val="99"/>
    <w:unhideWhenUsed/>
    <w:rsid w:val="005E751E"/>
    <w:pPr>
      <w:spacing w:after="120" w:line="480" w:lineRule="auto"/>
      <w:ind w:leftChars="200" w:left="420"/>
    </w:pPr>
  </w:style>
  <w:style w:type="character" w:customStyle="1" w:styleId="2Char">
    <w:name w:val="正文文本缩进 2 Char"/>
    <w:basedOn w:val="a1"/>
    <w:link w:val="20"/>
    <w:uiPriority w:val="99"/>
    <w:rsid w:val="005E751E"/>
    <w:rPr>
      <w:rFonts w:ascii="Times New Roman" w:eastAsia="宋体" w:hAnsi="Times New Roman" w:cs="Times New Roman"/>
      <w:szCs w:val="20"/>
    </w:rPr>
  </w:style>
  <w:style w:type="paragraph" w:styleId="21">
    <w:name w:val="Body Text 2"/>
    <w:basedOn w:val="a0"/>
    <w:link w:val="2Char0"/>
    <w:uiPriority w:val="99"/>
    <w:unhideWhenUsed/>
    <w:rsid w:val="005E751E"/>
    <w:pPr>
      <w:spacing w:after="120" w:line="480" w:lineRule="auto"/>
    </w:pPr>
  </w:style>
  <w:style w:type="character" w:customStyle="1" w:styleId="2Char0">
    <w:name w:val="正文文本 2 Char"/>
    <w:basedOn w:val="a1"/>
    <w:link w:val="21"/>
    <w:uiPriority w:val="99"/>
    <w:rsid w:val="005E751E"/>
    <w:rPr>
      <w:rFonts w:ascii="Times New Roman" w:eastAsia="宋体" w:hAnsi="Times New Roman" w:cs="Times New Roman"/>
      <w:szCs w:val="20"/>
    </w:rPr>
  </w:style>
  <w:style w:type="paragraph" w:customStyle="1" w:styleId="Char6">
    <w:name w:val="Char"/>
    <w:basedOn w:val="a0"/>
    <w:autoRedefine/>
    <w:rsid w:val="005E751E"/>
    <w:pPr>
      <w:tabs>
        <w:tab w:val="num" w:pos="360"/>
      </w:tabs>
    </w:pPr>
    <w:rPr>
      <w:sz w:val="24"/>
      <w:szCs w:val="24"/>
    </w:rPr>
  </w:style>
  <w:style w:type="paragraph" w:styleId="ac">
    <w:name w:val="Plain Text"/>
    <w:aliases w:val="普通文字 Char,纯文本 Char Char,普通文字 Char Char,Char1,普通文字"/>
    <w:basedOn w:val="a0"/>
    <w:link w:val="Char10"/>
    <w:qFormat/>
    <w:rsid w:val="005E751E"/>
    <w:rPr>
      <w:rFonts w:ascii="宋体" w:hAnsi="Courier New"/>
      <w:lang w:val="x-none" w:eastAsia="x-none"/>
    </w:rPr>
  </w:style>
  <w:style w:type="character" w:customStyle="1" w:styleId="Char7">
    <w:name w:val="纯文本 Char"/>
    <w:basedOn w:val="a1"/>
    <w:uiPriority w:val="99"/>
    <w:rsid w:val="005E751E"/>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c"/>
    <w:locked/>
    <w:rsid w:val="005E751E"/>
    <w:rPr>
      <w:rFonts w:ascii="宋体" w:eastAsia="宋体" w:hAnsi="Courier New" w:cs="Times New Roman"/>
      <w:szCs w:val="20"/>
      <w:lang w:val="x-none" w:eastAsia="x-none"/>
    </w:rPr>
  </w:style>
  <w:style w:type="table" w:styleId="ad">
    <w:name w:val="Table Grid"/>
    <w:basedOn w:val="a2"/>
    <w:qFormat/>
    <w:rsid w:val="005E751E"/>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unhideWhenUsed/>
    <w:rsid w:val="005E751E"/>
    <w:pPr>
      <w:spacing w:after="120"/>
      <w:ind w:leftChars="200" w:left="420"/>
    </w:pPr>
    <w:rPr>
      <w:sz w:val="16"/>
      <w:szCs w:val="16"/>
    </w:rPr>
  </w:style>
  <w:style w:type="character" w:customStyle="1" w:styleId="3Char0">
    <w:name w:val="正文文本缩进 3 Char"/>
    <w:basedOn w:val="a1"/>
    <w:link w:val="31"/>
    <w:uiPriority w:val="99"/>
    <w:rsid w:val="005E751E"/>
    <w:rPr>
      <w:rFonts w:ascii="Times New Roman" w:eastAsia="宋体" w:hAnsi="Times New Roman" w:cs="Times New Roman"/>
      <w:sz w:val="16"/>
      <w:szCs w:val="16"/>
    </w:rPr>
  </w:style>
  <w:style w:type="paragraph" w:customStyle="1" w:styleId="13">
    <w:name w:val="正文_13"/>
    <w:qFormat/>
    <w:rsid w:val="005E751E"/>
    <w:pPr>
      <w:widowControl w:val="0"/>
      <w:jc w:val="both"/>
    </w:pPr>
    <w:rPr>
      <w:rFonts w:ascii="Times New Roman" w:eastAsia="宋体" w:hAnsi="Times New Roman" w:cs="Times New Roman"/>
      <w:szCs w:val="24"/>
    </w:rPr>
  </w:style>
  <w:style w:type="paragraph" w:customStyle="1" w:styleId="6">
    <w:name w:val="正文_6"/>
    <w:qFormat/>
    <w:rsid w:val="005E751E"/>
    <w:pPr>
      <w:widowControl w:val="0"/>
      <w:jc w:val="both"/>
    </w:pPr>
    <w:rPr>
      <w:rFonts w:ascii="Times New Roman" w:eastAsia="宋体" w:hAnsi="Times New Roman" w:cs="Times New Roman"/>
      <w:szCs w:val="24"/>
    </w:rPr>
  </w:style>
  <w:style w:type="paragraph" w:customStyle="1" w:styleId="7">
    <w:name w:val="正文_7"/>
    <w:qFormat/>
    <w:rsid w:val="005E751E"/>
    <w:pPr>
      <w:widowControl w:val="0"/>
      <w:jc w:val="both"/>
    </w:pPr>
    <w:rPr>
      <w:rFonts w:ascii="Times New Roman" w:eastAsia="宋体" w:hAnsi="Times New Roman" w:cs="Times New Roman"/>
      <w:szCs w:val="24"/>
    </w:rPr>
  </w:style>
  <w:style w:type="paragraph" w:customStyle="1" w:styleId="11">
    <w:name w:val="正文_11"/>
    <w:qFormat/>
    <w:rsid w:val="005E751E"/>
    <w:pPr>
      <w:widowControl w:val="0"/>
      <w:jc w:val="both"/>
    </w:pPr>
    <w:rPr>
      <w:rFonts w:ascii="Times New Roman" w:eastAsia="宋体" w:hAnsi="Times New Roman" w:cs="Times New Roman"/>
      <w:szCs w:val="24"/>
    </w:rPr>
  </w:style>
  <w:style w:type="paragraph" w:customStyle="1" w:styleId="Char20">
    <w:name w:val="Char2"/>
    <w:basedOn w:val="a0"/>
    <w:autoRedefine/>
    <w:rsid w:val="005E751E"/>
    <w:pPr>
      <w:tabs>
        <w:tab w:val="num" w:pos="360"/>
      </w:tabs>
    </w:pPr>
    <w:rPr>
      <w:sz w:val="24"/>
      <w:szCs w:val="24"/>
    </w:rPr>
  </w:style>
  <w:style w:type="paragraph" w:styleId="2">
    <w:name w:val="List Number 2"/>
    <w:basedOn w:val="a0"/>
    <w:uiPriority w:val="1"/>
    <w:unhideWhenUsed/>
    <w:qFormat/>
    <w:rsid w:val="005E751E"/>
    <w:pPr>
      <w:widowControl/>
      <w:numPr>
        <w:ilvl w:val="1"/>
        <w:numId w:val="10"/>
      </w:numPr>
      <w:ind w:left="431" w:hanging="431"/>
      <w:contextualSpacing/>
      <w:jc w:val="left"/>
    </w:pPr>
    <w:rPr>
      <w:rFonts w:ascii="Calibri" w:eastAsia="微软雅黑" w:hAnsi="Calibri"/>
      <w:color w:val="595959"/>
      <w:kern w:val="20"/>
      <w:lang w:val="zh-CN"/>
    </w:rPr>
  </w:style>
  <w:style w:type="paragraph" w:styleId="a">
    <w:name w:val="List Number"/>
    <w:basedOn w:val="a0"/>
    <w:uiPriority w:val="1"/>
    <w:unhideWhenUsed/>
    <w:qFormat/>
    <w:rsid w:val="005E751E"/>
    <w:pPr>
      <w:widowControl/>
      <w:numPr>
        <w:numId w:val="10"/>
      </w:numPr>
      <w:ind w:left="357" w:hanging="357"/>
      <w:contextualSpacing/>
      <w:jc w:val="left"/>
    </w:pPr>
    <w:rPr>
      <w:rFonts w:ascii="Calibri" w:eastAsia="微软雅黑" w:hAnsi="Calibri"/>
      <w:color w:val="595959"/>
      <w:kern w:val="20"/>
      <w:lang w:val="zh-CN"/>
    </w:rPr>
  </w:style>
  <w:style w:type="paragraph" w:styleId="3">
    <w:name w:val="List Number 3"/>
    <w:basedOn w:val="a0"/>
    <w:uiPriority w:val="18"/>
    <w:unhideWhenUsed/>
    <w:qFormat/>
    <w:rsid w:val="005E751E"/>
    <w:pPr>
      <w:widowControl/>
      <w:numPr>
        <w:ilvl w:val="2"/>
        <w:numId w:val="10"/>
      </w:numPr>
      <w:spacing w:before="40" w:after="160"/>
      <w:contextualSpacing/>
      <w:jc w:val="left"/>
    </w:pPr>
    <w:rPr>
      <w:rFonts w:ascii="Calibri" w:eastAsia="微软雅黑" w:hAnsi="Calibri"/>
      <w:color w:val="595959"/>
      <w:kern w:val="20"/>
      <w:lang w:val="zh-CN"/>
    </w:rPr>
  </w:style>
  <w:style w:type="paragraph" w:styleId="4">
    <w:name w:val="List Number 4"/>
    <w:basedOn w:val="a0"/>
    <w:uiPriority w:val="18"/>
    <w:unhideWhenUsed/>
    <w:qFormat/>
    <w:rsid w:val="005E751E"/>
    <w:pPr>
      <w:widowControl/>
      <w:numPr>
        <w:ilvl w:val="3"/>
        <w:numId w:val="10"/>
      </w:numPr>
      <w:spacing w:before="40" w:after="160"/>
      <w:contextualSpacing/>
      <w:jc w:val="left"/>
    </w:pPr>
    <w:rPr>
      <w:rFonts w:ascii="Calibri" w:eastAsia="微软雅黑" w:hAnsi="Calibri"/>
      <w:color w:val="595959"/>
      <w:kern w:val="20"/>
      <w:lang w:val="zh-CN"/>
    </w:rPr>
  </w:style>
  <w:style w:type="paragraph" w:styleId="5">
    <w:name w:val="List Number 5"/>
    <w:basedOn w:val="a0"/>
    <w:uiPriority w:val="18"/>
    <w:unhideWhenUsed/>
    <w:qFormat/>
    <w:rsid w:val="005E751E"/>
    <w:pPr>
      <w:widowControl/>
      <w:numPr>
        <w:ilvl w:val="4"/>
        <w:numId w:val="10"/>
      </w:numPr>
      <w:spacing w:before="40" w:after="160"/>
      <w:contextualSpacing/>
      <w:jc w:val="left"/>
    </w:pPr>
    <w:rPr>
      <w:rFonts w:ascii="Calibri" w:eastAsia="微软雅黑" w:hAnsi="Calibri"/>
      <w:color w:val="595959"/>
      <w:kern w:val="20"/>
      <w:lang w:val="zh-CN"/>
    </w:rPr>
  </w:style>
  <w:style w:type="paragraph" w:customStyle="1" w:styleId="10">
    <w:name w:val="列出段落1"/>
    <w:basedOn w:val="a0"/>
    <w:uiPriority w:val="34"/>
    <w:semiHidden/>
    <w:rsid w:val="005E751E"/>
    <w:pPr>
      <w:widowControl/>
      <w:spacing w:before="40" w:after="160"/>
      <w:ind w:firstLineChars="200" w:firstLine="420"/>
      <w:jc w:val="left"/>
    </w:pPr>
    <w:rPr>
      <w:rFonts w:ascii="Calibri" w:eastAsia="微软雅黑" w:hAnsi="Calibri"/>
      <w:color w:val="595959"/>
      <w:kern w:val="20"/>
      <w:lang w:val="zh-CN"/>
    </w:rPr>
  </w:style>
  <w:style w:type="character" w:customStyle="1" w:styleId="DefaultChar">
    <w:name w:val="Default Char"/>
    <w:link w:val="Default"/>
    <w:qFormat/>
    <w:locked/>
    <w:rsid w:val="005E751E"/>
    <w:rPr>
      <w:rFonts w:ascii="......." w:eastAsia="......." w:hAnsi="Calibri" w:cs="......."/>
      <w:color w:val="000000"/>
      <w:kern w:val="0"/>
      <w:sz w:val="24"/>
      <w:szCs w:val="24"/>
    </w:rPr>
  </w:style>
  <w:style w:type="character" w:customStyle="1" w:styleId="Char5">
    <w:name w:val="列出段落 Char"/>
    <w:aliases w:val="编号 Char"/>
    <w:link w:val="ab"/>
    <w:uiPriority w:val="34"/>
    <w:rsid w:val="005E751E"/>
    <w:rPr>
      <w:rFonts w:ascii="Times New Roman" w:eastAsia="宋体" w:hAnsi="Times New Roman" w:cs="Times New Roman"/>
      <w:szCs w:val="20"/>
    </w:rPr>
  </w:style>
  <w:style w:type="character" w:styleId="ae">
    <w:name w:val="annotation reference"/>
    <w:uiPriority w:val="99"/>
    <w:unhideWhenUsed/>
    <w:rsid w:val="005E751E"/>
    <w:rPr>
      <w:sz w:val="21"/>
      <w:szCs w:val="21"/>
    </w:rPr>
  </w:style>
  <w:style w:type="paragraph" w:styleId="af">
    <w:name w:val="annotation text"/>
    <w:basedOn w:val="a0"/>
    <w:link w:val="Char8"/>
    <w:uiPriority w:val="99"/>
    <w:unhideWhenUsed/>
    <w:rsid w:val="005E751E"/>
    <w:pPr>
      <w:jc w:val="left"/>
    </w:pPr>
  </w:style>
  <w:style w:type="character" w:customStyle="1" w:styleId="Char8">
    <w:name w:val="批注文字 Char"/>
    <w:basedOn w:val="a1"/>
    <w:link w:val="af"/>
    <w:uiPriority w:val="99"/>
    <w:rsid w:val="005E751E"/>
    <w:rPr>
      <w:rFonts w:ascii="Times New Roman" w:eastAsia="宋体" w:hAnsi="Times New Roman" w:cs="Times New Roman"/>
      <w:szCs w:val="20"/>
    </w:rPr>
  </w:style>
  <w:style w:type="paragraph" w:styleId="af0">
    <w:name w:val="annotation subject"/>
    <w:basedOn w:val="af"/>
    <w:next w:val="af"/>
    <w:link w:val="Char9"/>
    <w:uiPriority w:val="99"/>
    <w:unhideWhenUsed/>
    <w:rsid w:val="005E751E"/>
    <w:rPr>
      <w:b/>
      <w:bCs/>
    </w:rPr>
  </w:style>
  <w:style w:type="character" w:customStyle="1" w:styleId="Char9">
    <w:name w:val="批注主题 Char"/>
    <w:basedOn w:val="Char8"/>
    <w:link w:val="af0"/>
    <w:uiPriority w:val="99"/>
    <w:rsid w:val="005E751E"/>
    <w:rPr>
      <w:rFonts w:ascii="Times New Roman" w:eastAsia="宋体" w:hAnsi="Times New Roman" w:cs="Times New Roman"/>
      <w:b/>
      <w:bCs/>
      <w:szCs w:val="20"/>
    </w:rPr>
  </w:style>
  <w:style w:type="paragraph" w:styleId="af1">
    <w:name w:val="Body Text"/>
    <w:basedOn w:val="a0"/>
    <w:link w:val="Chara"/>
    <w:uiPriority w:val="99"/>
    <w:unhideWhenUsed/>
    <w:rsid w:val="005E751E"/>
    <w:pPr>
      <w:spacing w:after="120"/>
    </w:pPr>
  </w:style>
  <w:style w:type="character" w:customStyle="1" w:styleId="Chara">
    <w:name w:val="正文文本 Char"/>
    <w:basedOn w:val="a1"/>
    <w:link w:val="af1"/>
    <w:uiPriority w:val="99"/>
    <w:rsid w:val="005E751E"/>
    <w:rPr>
      <w:rFonts w:ascii="Times New Roman" w:eastAsia="宋体" w:hAnsi="Times New Roman" w:cs="Times New Roman"/>
      <w:szCs w:val="20"/>
    </w:rPr>
  </w:style>
  <w:style w:type="character" w:styleId="af2">
    <w:name w:val="Strong"/>
    <w:uiPriority w:val="22"/>
    <w:qFormat/>
    <w:rsid w:val="005E751E"/>
    <w:rPr>
      <w:b/>
      <w:bCs/>
    </w:rPr>
  </w:style>
  <w:style w:type="paragraph" w:styleId="af3">
    <w:name w:val="Normal (Web)"/>
    <w:basedOn w:val="a0"/>
    <w:uiPriority w:val="99"/>
    <w:rsid w:val="005E751E"/>
    <w:pPr>
      <w:widowControl/>
      <w:spacing w:before="100" w:beforeAutospacing="1" w:after="100" w:afterAutospacing="1"/>
      <w:jc w:val="left"/>
    </w:pPr>
    <w:rPr>
      <w:rFonts w:ascii="宋体" w:hAnsi="宋体" w:cs="宋体"/>
      <w:kern w:val="0"/>
      <w:sz w:val="24"/>
      <w:szCs w:val="24"/>
    </w:rPr>
  </w:style>
  <w:style w:type="paragraph" w:customStyle="1" w:styleId="af4">
    <w:name w:val="表格"/>
    <w:basedOn w:val="a0"/>
    <w:autoRedefine/>
    <w:qFormat/>
    <w:rsid w:val="005E751E"/>
    <w:pPr>
      <w:adjustRightInd w:val="0"/>
      <w:snapToGrid w:val="0"/>
      <w:jc w:val="center"/>
    </w:pPr>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gpc.gov.cn" TargetMode="Externa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5087</Words>
  <Characters>28999</Characters>
  <Application>Microsoft Office Word</Application>
  <DocSecurity>0</DocSecurity>
  <Lines>241</Lines>
  <Paragraphs>68</Paragraphs>
  <ScaleCrop>false</ScaleCrop>
  <Company>HP Inc.</Company>
  <LinksUpToDate>false</LinksUpToDate>
  <CharactersWithSpaces>34018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2024-09-14T01:29:00Z</dcterms:created>
  <dcterms:modified xsi:type="dcterms:W3CDTF">2024-09-14T01:38:00Z</dcterms:modified>
</cp:coreProperties>
</file>